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C832" w14:textId="158A7338" w:rsidR="00BD4B2A" w:rsidRPr="00367515" w:rsidRDefault="00BD4B2A" w:rsidP="006D37B4">
      <w:pPr>
        <w:pStyle w:val="Heading1"/>
        <w:spacing w:line="360" w:lineRule="auto"/>
        <w:rPr>
          <w:rFonts w:cs="Arial"/>
          <w:color w:val="auto"/>
          <w:szCs w:val="32"/>
        </w:rPr>
      </w:pPr>
      <w:bookmarkStart w:id="0" w:name="_Toc43813218"/>
      <w:bookmarkStart w:id="1" w:name="_Toc49343069"/>
      <w:r w:rsidRPr="00367515">
        <w:rPr>
          <w:rFonts w:cs="Arial"/>
          <w:szCs w:val="32"/>
        </w:rPr>
        <w:t xml:space="preserve">Appendix </w:t>
      </w:r>
      <w:r w:rsidR="00825FEE" w:rsidRPr="00367515">
        <w:rPr>
          <w:rFonts w:cs="Arial"/>
          <w:szCs w:val="32"/>
        </w:rPr>
        <w:t>3</w:t>
      </w:r>
      <w:r w:rsidRPr="00367515">
        <w:rPr>
          <w:rFonts w:cs="Arial"/>
          <w:szCs w:val="32"/>
        </w:rPr>
        <w:t>:</w:t>
      </w:r>
      <w:r w:rsidR="00354351">
        <w:rPr>
          <w:rFonts w:cs="Arial"/>
          <w:szCs w:val="32"/>
        </w:rPr>
        <w:tab/>
      </w:r>
      <w:r w:rsidRPr="00367515">
        <w:rPr>
          <w:rFonts w:cs="Arial"/>
          <w:szCs w:val="32"/>
        </w:rPr>
        <w:t>Learning Opportunities</w:t>
      </w:r>
      <w:bookmarkEnd w:id="0"/>
      <w:bookmarkEnd w:id="1"/>
      <w:r w:rsidRPr="00367515">
        <w:rPr>
          <w:rFonts w:cs="Arial"/>
          <w:szCs w:val="32"/>
        </w:rPr>
        <w:t xml:space="preserve"> </w:t>
      </w:r>
    </w:p>
    <w:p w14:paraId="08C5E15A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To gain the maximum learning from this programme the single most important factor is </w:t>
      </w:r>
      <w:r w:rsidRPr="00367515">
        <w:rPr>
          <w:rFonts w:ascii="Arial" w:hAnsi="Arial" w:cs="Arial"/>
          <w:b/>
        </w:rPr>
        <w:t>making the most of learning opportunities in the workplace</w:t>
      </w:r>
      <w:r w:rsidRPr="00367515">
        <w:rPr>
          <w:rFonts w:ascii="Arial" w:hAnsi="Arial" w:cs="Arial"/>
        </w:rPr>
        <w:t>. The programme is designed to ensure all the learning is generated and practiced within the base NHS Trust.</w:t>
      </w:r>
    </w:p>
    <w:p w14:paraId="2A62F0F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30C25BA5" w14:textId="39BCB9F9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Here are some hints and tips</w:t>
      </w:r>
      <w:r w:rsidR="00E7423D" w:rsidRPr="00367515">
        <w:rPr>
          <w:rFonts w:ascii="Arial" w:hAnsi="Arial" w:cs="Arial"/>
        </w:rPr>
        <w:t xml:space="preserve"> for </w:t>
      </w:r>
      <w:r w:rsidR="00DB55DB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DB55DB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</w:t>
      </w:r>
      <w:r w:rsidR="00DB55DB" w:rsidRPr="00367515">
        <w:rPr>
          <w:rFonts w:ascii="Arial" w:hAnsi="Arial" w:cs="Arial"/>
        </w:rPr>
        <w:t>s</w:t>
      </w:r>
      <w:r w:rsidR="00E7423D" w:rsidRPr="00367515">
        <w:rPr>
          <w:rFonts w:ascii="Arial" w:hAnsi="Arial" w:cs="Arial"/>
        </w:rPr>
        <w:t xml:space="preserve"> to enable them </w:t>
      </w:r>
      <w:r w:rsidRPr="00367515">
        <w:rPr>
          <w:rFonts w:ascii="Arial" w:hAnsi="Arial" w:cs="Arial"/>
        </w:rPr>
        <w:t>to get the most from experiences within the trust and the programme:</w:t>
      </w:r>
    </w:p>
    <w:p w14:paraId="2B4292D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34075FE0" w14:textId="77777777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  <w:shd w:val="clear" w:color="auto" w:fill="EAF1DD" w:themeFill="accent3" w:themeFillTint="33"/>
        </w:rPr>
        <w:t>TIP 1:</w:t>
      </w:r>
      <w:r w:rsidRPr="00367515">
        <w:rPr>
          <w:rFonts w:ascii="Arial" w:hAnsi="Arial" w:cs="Arial"/>
          <w:shd w:val="clear" w:color="auto" w:fill="EAF1DD" w:themeFill="accent3" w:themeFillTint="33"/>
        </w:rPr>
        <w:t xml:space="preserve"> Learning outcomes are achievable in any setting. </w:t>
      </w:r>
      <w:r w:rsidR="00E7423D" w:rsidRPr="00367515">
        <w:rPr>
          <w:rFonts w:ascii="Arial" w:hAnsi="Arial" w:cs="Arial"/>
          <w:shd w:val="clear" w:color="auto" w:fill="EAF1DD" w:themeFill="accent3" w:themeFillTint="33"/>
        </w:rPr>
        <w:t xml:space="preserve">Foundation </w:t>
      </w:r>
      <w:r w:rsidR="00176EFC" w:rsidRPr="00367515">
        <w:rPr>
          <w:rFonts w:ascii="Arial" w:hAnsi="Arial" w:cs="Arial"/>
          <w:shd w:val="clear" w:color="auto" w:fill="EAF1DD" w:themeFill="accent3" w:themeFillTint="33"/>
        </w:rPr>
        <w:t>p</w:t>
      </w:r>
      <w:r w:rsidR="00E7423D" w:rsidRPr="00367515">
        <w:rPr>
          <w:rFonts w:ascii="Arial" w:hAnsi="Arial" w:cs="Arial"/>
          <w:shd w:val="clear" w:color="auto" w:fill="EAF1DD" w:themeFill="accent3" w:themeFillTint="33"/>
        </w:rPr>
        <w:t>harmacists</w:t>
      </w:r>
      <w:r w:rsidRPr="00367515">
        <w:rPr>
          <w:rFonts w:ascii="Arial" w:hAnsi="Arial" w:cs="Arial"/>
          <w:shd w:val="clear" w:color="auto" w:fill="EAF1DD" w:themeFill="accent3" w:themeFillTint="33"/>
        </w:rPr>
        <w:t xml:space="preserve"> do not have to be on the ward to practice clinical pharmacy.  Medicines information can be given in a variety of settings. And so on</w:t>
      </w:r>
      <w:r w:rsidRPr="00367515">
        <w:rPr>
          <w:rFonts w:ascii="Arial" w:hAnsi="Arial" w:cs="Arial"/>
        </w:rPr>
        <w:t>…</w:t>
      </w:r>
    </w:p>
    <w:p w14:paraId="19F5E932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09FFEE52" w14:textId="77777777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Ward Based Services:</w:t>
      </w:r>
    </w:p>
    <w:p w14:paraId="3A667A62" w14:textId="6D9E3DFE" w:rsidR="00BD4B2A" w:rsidRPr="00367515" w:rsidRDefault="004E78E0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W</w:t>
      </w:r>
      <w:r w:rsidR="00E7423D" w:rsidRPr="00367515">
        <w:rPr>
          <w:rFonts w:ascii="Arial" w:hAnsi="Arial" w:cs="Arial"/>
        </w:rPr>
        <w:t>orking as a hospital pharmacist there are</w:t>
      </w:r>
      <w:r w:rsidR="00BD4B2A" w:rsidRPr="00367515">
        <w:rPr>
          <w:rFonts w:ascii="Arial" w:hAnsi="Arial" w:cs="Arial"/>
        </w:rPr>
        <w:t xml:space="preserve"> numerous opportunities to put core clinical knowledge into practice. Most will stem from practice on the </w:t>
      </w:r>
      <w:r w:rsidR="00FC1334" w:rsidRPr="00367515">
        <w:rPr>
          <w:rFonts w:ascii="Arial" w:hAnsi="Arial" w:cs="Arial"/>
        </w:rPr>
        <w:t>ward,</w:t>
      </w:r>
      <w:r w:rsidR="00BD4B2A" w:rsidRPr="00367515">
        <w:rPr>
          <w:rFonts w:ascii="Arial" w:hAnsi="Arial" w:cs="Arial"/>
        </w:rPr>
        <w:t xml:space="preserve"> but it can also arise from patient services, medicines information, technical services, on call services etc. </w:t>
      </w:r>
    </w:p>
    <w:p w14:paraId="0871DD18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133B8CE1" w14:textId="5D277F10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2:</w:t>
      </w:r>
      <w:r w:rsidRPr="00367515">
        <w:rPr>
          <w:rFonts w:ascii="Arial" w:hAnsi="Arial" w:cs="Arial"/>
        </w:rPr>
        <w:t xml:space="preserve"> The biggest challenge facing most </w:t>
      </w:r>
      <w:r w:rsidR="006F4984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6F4984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when</w:t>
      </w:r>
      <w:r w:rsidR="003B5995" w:rsidRPr="00367515">
        <w:rPr>
          <w:rFonts w:ascii="Arial" w:hAnsi="Arial" w:cs="Arial"/>
        </w:rPr>
        <w:t xml:space="preserve"> </w:t>
      </w:r>
      <w:r w:rsidR="006F4984" w:rsidRPr="00367515">
        <w:rPr>
          <w:rFonts w:ascii="Arial" w:hAnsi="Arial" w:cs="Arial"/>
        </w:rPr>
        <w:t xml:space="preserve">collating </w:t>
      </w:r>
      <w:r w:rsidR="003B5995" w:rsidRPr="00367515">
        <w:rPr>
          <w:rFonts w:ascii="Arial" w:hAnsi="Arial" w:cs="Arial"/>
        </w:rPr>
        <w:t>evidenc</w:t>
      </w:r>
      <w:r w:rsidR="006F4984" w:rsidRPr="00367515">
        <w:rPr>
          <w:rFonts w:ascii="Arial" w:hAnsi="Arial" w:cs="Arial"/>
        </w:rPr>
        <w:t>e</w:t>
      </w:r>
      <w:r w:rsidR="003B5995" w:rsidRPr="00367515">
        <w:rPr>
          <w:rFonts w:ascii="Arial" w:hAnsi="Arial" w:cs="Arial"/>
        </w:rPr>
        <w:t xml:space="preserve"> </w:t>
      </w:r>
      <w:r w:rsidR="006F4984" w:rsidRPr="00367515">
        <w:rPr>
          <w:rFonts w:ascii="Arial" w:hAnsi="Arial" w:cs="Arial"/>
        </w:rPr>
        <w:t xml:space="preserve">of </w:t>
      </w:r>
      <w:r w:rsidR="003B5995" w:rsidRPr="00367515">
        <w:rPr>
          <w:rFonts w:ascii="Arial" w:hAnsi="Arial" w:cs="Arial"/>
        </w:rPr>
        <w:t>clinical competence</w:t>
      </w:r>
      <w:r w:rsidRPr="00367515">
        <w:rPr>
          <w:rFonts w:ascii="Arial" w:hAnsi="Arial" w:cs="Arial"/>
        </w:rPr>
        <w:t xml:space="preserve"> is managing to keep up with recording </w:t>
      </w:r>
      <w:r w:rsidR="00C72F54" w:rsidRPr="00367515">
        <w:rPr>
          <w:rFonts w:ascii="Arial" w:hAnsi="Arial" w:cs="Arial"/>
        </w:rPr>
        <w:t xml:space="preserve">all their </w:t>
      </w:r>
      <w:r w:rsidR="00A864FC" w:rsidRPr="00367515">
        <w:rPr>
          <w:rFonts w:ascii="Arial" w:hAnsi="Arial" w:cs="Arial"/>
        </w:rPr>
        <w:t>contributions,</w:t>
      </w:r>
      <w:r w:rsidRPr="00367515">
        <w:rPr>
          <w:rFonts w:ascii="Arial" w:hAnsi="Arial" w:cs="Arial"/>
        </w:rPr>
        <w:t xml:space="preserve"> they make </w:t>
      </w:r>
      <w:r w:rsidR="00FC1334" w:rsidRPr="00367515">
        <w:rPr>
          <w:rFonts w:ascii="Arial" w:hAnsi="Arial" w:cs="Arial"/>
        </w:rPr>
        <w:t>daily</w:t>
      </w:r>
      <w:r w:rsidRPr="00367515">
        <w:rPr>
          <w:rFonts w:ascii="Arial" w:hAnsi="Arial" w:cs="Arial"/>
        </w:rPr>
        <w:t xml:space="preserve">. Most </w:t>
      </w:r>
      <w:r w:rsidR="007210E7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7210E7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, when they </w:t>
      </w:r>
      <w:r w:rsidR="007210E7" w:rsidRPr="00367515">
        <w:rPr>
          <w:rFonts w:ascii="Arial" w:hAnsi="Arial" w:cs="Arial"/>
        </w:rPr>
        <w:t>can</w:t>
      </w:r>
      <w:r w:rsidRPr="00367515">
        <w:rPr>
          <w:rFonts w:ascii="Arial" w:hAnsi="Arial" w:cs="Arial"/>
        </w:rPr>
        <w:t xml:space="preserve"> record correctly and effectively, will quickly realise that they apply the knowledge and competence into everyday practice. </w:t>
      </w:r>
    </w:p>
    <w:p w14:paraId="6E985F30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6688B144" w14:textId="1A82BB54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3:</w:t>
      </w:r>
      <w:r w:rsidR="00E7423D" w:rsidRPr="00367515">
        <w:rPr>
          <w:rFonts w:ascii="Arial" w:hAnsi="Arial" w:cs="Arial"/>
        </w:rPr>
        <w:t xml:space="preserve"> Foundation </w:t>
      </w:r>
      <w:r w:rsidR="00C142A7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 must plan their</w:t>
      </w:r>
      <w:r w:rsidRPr="00367515">
        <w:rPr>
          <w:rFonts w:ascii="Arial" w:hAnsi="Arial" w:cs="Arial"/>
        </w:rPr>
        <w:t xml:space="preserve"> learning, where possible to </w:t>
      </w:r>
      <w:r w:rsidR="00B57D65" w:rsidRPr="00367515">
        <w:rPr>
          <w:rFonts w:ascii="Arial" w:hAnsi="Arial" w:cs="Arial"/>
        </w:rPr>
        <w:t>their</w:t>
      </w:r>
      <w:r w:rsidRPr="00367515">
        <w:rPr>
          <w:rFonts w:ascii="Arial" w:hAnsi="Arial" w:cs="Arial"/>
        </w:rPr>
        <w:t xml:space="preserve"> rotations, but</w:t>
      </w:r>
      <w:r w:rsidR="00B57D65" w:rsidRPr="00367515">
        <w:rPr>
          <w:rFonts w:ascii="Arial" w:hAnsi="Arial" w:cs="Arial"/>
        </w:rPr>
        <w:t xml:space="preserve"> they should</w:t>
      </w:r>
      <w:r w:rsidRPr="00367515">
        <w:rPr>
          <w:rFonts w:ascii="Arial" w:hAnsi="Arial" w:cs="Arial"/>
        </w:rPr>
        <w:t xml:space="preserve"> leave room for spontaneous learning</w:t>
      </w:r>
      <w:r w:rsidR="00C142A7" w:rsidRPr="00367515">
        <w:rPr>
          <w:rFonts w:ascii="Arial" w:hAnsi="Arial" w:cs="Arial"/>
        </w:rPr>
        <w:t xml:space="preserve"> too</w:t>
      </w:r>
      <w:r w:rsidRPr="00367515">
        <w:rPr>
          <w:rFonts w:ascii="Arial" w:hAnsi="Arial" w:cs="Arial"/>
        </w:rPr>
        <w:t>. Rotations are never set in concrete and new learning opportunities will arise from extra-ward cover, on</w:t>
      </w:r>
      <w:r w:rsidR="00C142A7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 xml:space="preserve">call </w:t>
      </w:r>
      <w:r w:rsidR="00C142A7" w:rsidRPr="00367515">
        <w:rPr>
          <w:rFonts w:ascii="Arial" w:hAnsi="Arial" w:cs="Arial"/>
        </w:rPr>
        <w:t xml:space="preserve">queries/ weekend commitments and </w:t>
      </w:r>
      <w:r w:rsidR="00B96E7E" w:rsidRPr="00367515">
        <w:rPr>
          <w:rFonts w:ascii="Arial" w:hAnsi="Arial" w:cs="Arial"/>
        </w:rPr>
        <w:t>unplanned events</w:t>
      </w:r>
      <w:r w:rsidRPr="00367515">
        <w:rPr>
          <w:rFonts w:ascii="Arial" w:hAnsi="Arial" w:cs="Arial"/>
        </w:rPr>
        <w:t xml:space="preserve">. </w:t>
      </w:r>
    </w:p>
    <w:p w14:paraId="25056F39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5C88984D" w14:textId="43EB4C2E" w:rsidR="000C539C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All </w:t>
      </w:r>
      <w:r w:rsidR="001130B3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1130B3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will encounter medicines optimisation issues on a </w:t>
      </w:r>
      <w:r w:rsidR="00FC1334" w:rsidRPr="00367515">
        <w:rPr>
          <w:rFonts w:ascii="Arial" w:hAnsi="Arial" w:cs="Arial"/>
        </w:rPr>
        <w:t>regular</w:t>
      </w:r>
      <w:r w:rsidRPr="00367515">
        <w:rPr>
          <w:rFonts w:ascii="Arial" w:hAnsi="Arial" w:cs="Arial"/>
        </w:rPr>
        <w:t xml:space="preserve"> basis, most will stem from practice on the ward but can also arise from patient services, medicines information, technical services</w:t>
      </w:r>
      <w:r w:rsidR="00FC1334" w:rsidRPr="00367515">
        <w:rPr>
          <w:rFonts w:ascii="Arial" w:hAnsi="Arial" w:cs="Arial"/>
        </w:rPr>
        <w:t xml:space="preserve"> and</w:t>
      </w:r>
      <w:r w:rsidRPr="00367515">
        <w:rPr>
          <w:rFonts w:ascii="Arial" w:hAnsi="Arial" w:cs="Arial"/>
        </w:rPr>
        <w:t xml:space="preserve"> on</w:t>
      </w:r>
      <w:r w:rsidR="00FC1334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call services</w:t>
      </w:r>
      <w:r w:rsidR="00FC1334" w:rsidRPr="00367515">
        <w:rPr>
          <w:rFonts w:ascii="Arial" w:hAnsi="Arial" w:cs="Arial"/>
        </w:rPr>
        <w:t>.</w:t>
      </w:r>
    </w:p>
    <w:p w14:paraId="698BA253" w14:textId="77777777" w:rsidR="00FC1334" w:rsidRPr="00367515" w:rsidRDefault="00FC1334" w:rsidP="006D37B4">
      <w:pPr>
        <w:spacing w:line="360" w:lineRule="auto"/>
        <w:jc w:val="both"/>
        <w:rPr>
          <w:rFonts w:ascii="Arial" w:hAnsi="Arial" w:cs="Arial"/>
        </w:rPr>
      </w:pPr>
    </w:p>
    <w:p w14:paraId="7F479D75" w14:textId="1C8AF9D9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4:</w:t>
      </w:r>
      <w:r w:rsidRPr="00367515">
        <w:rPr>
          <w:rFonts w:ascii="Arial" w:hAnsi="Arial" w:cs="Arial"/>
        </w:rPr>
        <w:t xml:space="preserve"> Incident forms are a very important contribution to care.  </w:t>
      </w:r>
      <w:r w:rsidR="00B57D65" w:rsidRPr="00367515">
        <w:rPr>
          <w:rFonts w:ascii="Arial" w:hAnsi="Arial" w:cs="Arial"/>
        </w:rPr>
        <w:t xml:space="preserve">Foundation </w:t>
      </w:r>
      <w:r w:rsidR="001130B3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must ensure they are </w:t>
      </w:r>
      <w:r w:rsidRPr="00367515">
        <w:rPr>
          <w:rFonts w:ascii="Arial" w:hAnsi="Arial" w:cs="Arial"/>
        </w:rPr>
        <w:t>enter</w:t>
      </w:r>
      <w:r w:rsidR="00B57D65" w:rsidRPr="00367515">
        <w:rPr>
          <w:rFonts w:ascii="Arial" w:hAnsi="Arial" w:cs="Arial"/>
        </w:rPr>
        <w:t>ed into their contribution to care log</w:t>
      </w:r>
      <w:r w:rsidRPr="00367515">
        <w:rPr>
          <w:rFonts w:ascii="Arial" w:hAnsi="Arial" w:cs="Arial"/>
        </w:rPr>
        <w:t xml:space="preserve">, or for those more complex scenarios document as a significant or extended intervention. </w:t>
      </w:r>
    </w:p>
    <w:p w14:paraId="7970896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6D538CC7" w14:textId="463CBAE9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lastRenderedPageBreak/>
        <w:t>Other ward duties that may occur less frequently will also count towards learning outcomes and the FPF, for example, audits, CD checks, training</w:t>
      </w:r>
      <w:r w:rsidR="005B336B" w:rsidRPr="00367515">
        <w:rPr>
          <w:rFonts w:ascii="Arial" w:hAnsi="Arial" w:cs="Arial"/>
        </w:rPr>
        <w:t xml:space="preserve"> </w:t>
      </w:r>
      <w:r w:rsidR="005928D3" w:rsidRPr="00367515">
        <w:rPr>
          <w:rFonts w:ascii="Arial" w:hAnsi="Arial" w:cs="Arial"/>
        </w:rPr>
        <w:t>to name but a few.</w:t>
      </w:r>
    </w:p>
    <w:p w14:paraId="394CAB33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4D509593" w14:textId="6D8A6AD7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5:</w:t>
      </w:r>
      <w:r w:rsidRPr="00367515">
        <w:rPr>
          <w:rFonts w:ascii="Arial" w:hAnsi="Arial" w:cs="Arial"/>
        </w:rPr>
        <w:t xml:space="preserve"> If </w:t>
      </w:r>
      <w:r w:rsidR="00B57D65" w:rsidRPr="00367515">
        <w:rPr>
          <w:rFonts w:ascii="Arial" w:hAnsi="Arial" w:cs="Arial"/>
        </w:rPr>
        <w:t xml:space="preserve">the </w:t>
      </w:r>
      <w:r w:rsidR="005B336B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5B336B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>is</w:t>
      </w:r>
      <w:r w:rsidRPr="00367515">
        <w:rPr>
          <w:rFonts w:ascii="Arial" w:hAnsi="Arial" w:cs="Arial"/>
        </w:rPr>
        <w:t xml:space="preserve"> asked to undertake a role or task that is not part of </w:t>
      </w:r>
      <w:r w:rsidR="00B57D65" w:rsidRPr="00367515">
        <w:rPr>
          <w:rFonts w:ascii="Arial" w:hAnsi="Arial" w:cs="Arial"/>
        </w:rPr>
        <w:t>thei</w:t>
      </w:r>
      <w:r w:rsidRPr="00367515">
        <w:rPr>
          <w:rFonts w:ascii="Arial" w:hAnsi="Arial" w:cs="Arial"/>
        </w:rPr>
        <w:t>r everyday practice</w:t>
      </w:r>
      <w:r w:rsidR="000C539C" w:rsidRPr="00367515">
        <w:rPr>
          <w:rFonts w:ascii="Arial" w:hAnsi="Arial" w:cs="Arial"/>
        </w:rPr>
        <w:t>,</w:t>
      </w:r>
      <w:r w:rsidRPr="00367515">
        <w:rPr>
          <w:rFonts w:ascii="Arial" w:hAnsi="Arial" w:cs="Arial"/>
        </w:rPr>
        <w:t xml:space="preserve"> look for the opportunity to include it as evidence.</w:t>
      </w:r>
    </w:p>
    <w:p w14:paraId="2786FE46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1894D253" w14:textId="77777777" w:rsidR="009E275B" w:rsidRDefault="00BD4B2A" w:rsidP="007033BB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6:</w:t>
      </w:r>
      <w:r w:rsidRPr="00367515">
        <w:rPr>
          <w:rFonts w:ascii="Arial" w:hAnsi="Arial" w:cs="Arial"/>
        </w:rPr>
        <w:t xml:space="preserve"> Utilise ward staff; not onl</w:t>
      </w:r>
      <w:r w:rsidR="007452BE" w:rsidRPr="00367515">
        <w:rPr>
          <w:rFonts w:ascii="Arial" w:hAnsi="Arial" w:cs="Arial"/>
        </w:rPr>
        <w:t xml:space="preserve">y should </w:t>
      </w:r>
      <w:r w:rsidRPr="00367515">
        <w:rPr>
          <w:rFonts w:ascii="Arial" w:hAnsi="Arial" w:cs="Arial"/>
        </w:rPr>
        <w:t xml:space="preserve">they </w:t>
      </w:r>
      <w:r w:rsidR="007452BE" w:rsidRPr="00367515">
        <w:rPr>
          <w:rFonts w:ascii="Arial" w:hAnsi="Arial" w:cs="Arial"/>
        </w:rPr>
        <w:t>help complete</w:t>
      </w:r>
      <w:r w:rsidRPr="00367515">
        <w:rPr>
          <w:rFonts w:ascii="Arial" w:hAnsi="Arial" w:cs="Arial"/>
        </w:rPr>
        <w:t xml:space="preserve"> </w:t>
      </w:r>
      <w:r w:rsidR="007452BE" w:rsidRPr="00367515">
        <w:rPr>
          <w:rFonts w:ascii="Arial" w:hAnsi="Arial" w:cs="Arial"/>
        </w:rPr>
        <w:t>360 degree feedback</w:t>
      </w:r>
      <w:r w:rsidRPr="00367515">
        <w:rPr>
          <w:rFonts w:ascii="Arial" w:hAnsi="Arial" w:cs="Arial"/>
        </w:rPr>
        <w:t xml:space="preserve"> but they are a useful source of information e.g. </w:t>
      </w:r>
      <w:r w:rsidR="00176EFC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176EFC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>harmacists should have frequent</w:t>
      </w:r>
      <w:r w:rsidRPr="00367515">
        <w:rPr>
          <w:rFonts w:ascii="Arial" w:hAnsi="Arial" w:cs="Arial"/>
        </w:rPr>
        <w:t xml:space="preserve"> conversation with the ward sister, ask</w:t>
      </w:r>
      <w:r w:rsidR="00FC19B6" w:rsidRPr="00367515">
        <w:rPr>
          <w:rFonts w:ascii="Arial" w:hAnsi="Arial" w:cs="Arial"/>
        </w:rPr>
        <w:t>ing</w:t>
      </w:r>
      <w:r w:rsidRPr="00367515">
        <w:rPr>
          <w:rFonts w:ascii="Arial" w:hAnsi="Arial" w:cs="Arial"/>
        </w:rPr>
        <w:t xml:space="preserve"> questions to aid in </w:t>
      </w:r>
      <w:r w:rsidR="00B57D65" w:rsidRPr="00367515">
        <w:rPr>
          <w:rFonts w:ascii="Arial" w:hAnsi="Arial" w:cs="Arial"/>
        </w:rPr>
        <w:t>their</w:t>
      </w:r>
      <w:r w:rsidRPr="00367515">
        <w:rPr>
          <w:rFonts w:ascii="Arial" w:hAnsi="Arial" w:cs="Arial"/>
        </w:rPr>
        <w:t xml:space="preserve"> practice and improve patient safety, </w:t>
      </w:r>
      <w:r w:rsidR="00B57D65" w:rsidRPr="00367515">
        <w:rPr>
          <w:rFonts w:ascii="Arial" w:hAnsi="Arial" w:cs="Arial"/>
        </w:rPr>
        <w:t>they</w:t>
      </w:r>
      <w:r w:rsidRPr="00367515">
        <w:rPr>
          <w:rFonts w:ascii="Arial" w:hAnsi="Arial" w:cs="Arial"/>
        </w:rPr>
        <w:t xml:space="preserve"> may want to ask what the common medication errors are on the ward (both prescribing and administration)</w:t>
      </w:r>
    </w:p>
    <w:p w14:paraId="177B2F47" w14:textId="77777777" w:rsidR="009E275B" w:rsidRPr="009E275B" w:rsidRDefault="009E275B" w:rsidP="009E275B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bookmarkStart w:id="2" w:name="_Toc397688918"/>
    </w:p>
    <w:p w14:paraId="192B295A" w14:textId="631E2B97" w:rsidR="00BD4B2A" w:rsidRPr="00354351" w:rsidRDefault="00BD4B2A" w:rsidP="009E275B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Medicines Information</w:t>
      </w:r>
      <w:bookmarkEnd w:id="2"/>
      <w:r w:rsidRPr="00354351">
        <w:rPr>
          <w:rFonts w:ascii="Helvetica" w:hAnsi="Helvetica" w:cs="Helvetica"/>
          <w:b/>
          <w:color w:val="A00054"/>
          <w:sz w:val="24"/>
          <w:szCs w:val="24"/>
        </w:rPr>
        <w:t xml:space="preserve"> (MI)</w:t>
      </w:r>
    </w:p>
    <w:p w14:paraId="27DE1C11" w14:textId="6C17057A" w:rsidR="00BD4B2A" w:rsidRPr="00367515" w:rsidRDefault="00ED6DEF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If </w:t>
      </w:r>
      <w:r w:rsidR="009B51BA" w:rsidRPr="00367515">
        <w:rPr>
          <w:rFonts w:ascii="Arial" w:hAnsi="Arial" w:cs="Arial"/>
        </w:rPr>
        <w:t>F</w:t>
      </w:r>
      <w:r w:rsidRPr="00367515">
        <w:rPr>
          <w:rFonts w:ascii="Arial" w:hAnsi="Arial" w:cs="Arial"/>
        </w:rPr>
        <w:t xml:space="preserve">oundation </w:t>
      </w:r>
      <w:r w:rsidR="009B51BA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 can undertake a</w:t>
      </w:r>
      <w:r w:rsidR="00BD4B2A" w:rsidRPr="00367515">
        <w:rPr>
          <w:rFonts w:ascii="Arial" w:hAnsi="Arial" w:cs="Arial"/>
        </w:rPr>
        <w:t xml:space="preserve"> MI rotation</w:t>
      </w:r>
      <w:r w:rsidRPr="00367515">
        <w:rPr>
          <w:rFonts w:ascii="Arial" w:hAnsi="Arial" w:cs="Arial"/>
        </w:rPr>
        <w:t xml:space="preserve"> th</w:t>
      </w:r>
      <w:r w:rsidR="00E1038E" w:rsidRPr="00367515">
        <w:rPr>
          <w:rFonts w:ascii="Arial" w:hAnsi="Arial" w:cs="Arial"/>
        </w:rPr>
        <w:t>en</w:t>
      </w:r>
      <w:r w:rsidRPr="00367515">
        <w:rPr>
          <w:rFonts w:ascii="Arial" w:hAnsi="Arial" w:cs="Arial"/>
        </w:rPr>
        <w:t xml:space="preserve"> th</w:t>
      </w:r>
      <w:r w:rsidR="00E1038E" w:rsidRPr="00367515">
        <w:rPr>
          <w:rFonts w:ascii="Arial" w:hAnsi="Arial" w:cs="Arial"/>
        </w:rPr>
        <w:t>is</w:t>
      </w:r>
      <w:r w:rsidRPr="00367515">
        <w:rPr>
          <w:rFonts w:ascii="Arial" w:hAnsi="Arial" w:cs="Arial"/>
        </w:rPr>
        <w:t xml:space="preserve"> is a great opportunity, </w:t>
      </w:r>
      <w:r w:rsidR="00BD4B2A" w:rsidRPr="00367515">
        <w:rPr>
          <w:rFonts w:ascii="Arial" w:hAnsi="Arial" w:cs="Arial"/>
        </w:rPr>
        <w:t>although it is recognised that some NHS Trusts do not have a</w:t>
      </w:r>
      <w:r w:rsidRPr="00367515">
        <w:rPr>
          <w:rFonts w:ascii="Arial" w:hAnsi="Arial" w:cs="Arial"/>
        </w:rPr>
        <w:t xml:space="preserve"> MI</w:t>
      </w:r>
      <w:r w:rsidR="00BD4B2A" w:rsidRPr="00367515">
        <w:rPr>
          <w:rFonts w:ascii="Arial" w:hAnsi="Arial" w:cs="Arial"/>
        </w:rPr>
        <w:t xml:space="preserve"> department</w:t>
      </w:r>
      <w:r w:rsidR="00075922" w:rsidRPr="00367515">
        <w:rPr>
          <w:rFonts w:ascii="Arial" w:hAnsi="Arial" w:cs="Arial"/>
        </w:rPr>
        <w:t xml:space="preserve"> or cannot support all their Foundation Pharmacists to spend time in MI</w:t>
      </w:r>
      <w:r w:rsidR="00BD4B2A" w:rsidRPr="00367515">
        <w:rPr>
          <w:rFonts w:ascii="Arial" w:hAnsi="Arial" w:cs="Arial"/>
        </w:rPr>
        <w:t xml:space="preserve">. </w:t>
      </w:r>
      <w:r w:rsidR="008123F5" w:rsidRPr="00367515">
        <w:rPr>
          <w:rFonts w:ascii="Arial" w:hAnsi="Arial" w:cs="Arial"/>
        </w:rPr>
        <w:t>It is important to note</w:t>
      </w:r>
      <w:r w:rsidR="00BD4B2A" w:rsidRPr="00367515">
        <w:rPr>
          <w:rFonts w:ascii="Arial" w:hAnsi="Arial" w:cs="Arial"/>
        </w:rPr>
        <w:t xml:space="preserve"> that enquires are generated on a regular basis from other sources, such as:</w:t>
      </w:r>
    </w:p>
    <w:p w14:paraId="7D1F9BC5" w14:textId="77777777" w:rsidR="00E1038E" w:rsidRPr="00367515" w:rsidRDefault="00E1038E" w:rsidP="006D37B4">
      <w:pPr>
        <w:spacing w:line="360" w:lineRule="auto"/>
        <w:jc w:val="both"/>
        <w:rPr>
          <w:rFonts w:ascii="Arial" w:hAnsi="Arial" w:cs="Arial"/>
        </w:rPr>
      </w:pPr>
    </w:p>
    <w:p w14:paraId="0EE78A43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On-call enquiries</w:t>
      </w:r>
    </w:p>
    <w:p w14:paraId="63AFF282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>Questions received in patient services</w:t>
      </w:r>
    </w:p>
    <w:p w14:paraId="6FF75654" w14:textId="77777777" w:rsidR="00BD4B2A" w:rsidRPr="00367515" w:rsidRDefault="00BD4B2A" w:rsidP="006D37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Questions received in clinical services </w:t>
      </w:r>
    </w:p>
    <w:p w14:paraId="7EB7C8A7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6B999D7C" w14:textId="7FECCE14" w:rsidR="00BD4B2A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7: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Foundation </w:t>
      </w:r>
      <w:r w:rsidR="006D396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should use all </w:t>
      </w:r>
      <w:r w:rsidRPr="00367515">
        <w:rPr>
          <w:rFonts w:ascii="Arial" w:hAnsi="Arial" w:cs="Arial"/>
        </w:rPr>
        <w:t>on</w:t>
      </w:r>
      <w:r w:rsidR="00DC26E7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 xml:space="preserve">call enquiry sheets as contributions to care.  </w:t>
      </w:r>
      <w:r w:rsidR="00B57D65" w:rsidRPr="00367515">
        <w:rPr>
          <w:rFonts w:ascii="Arial" w:hAnsi="Arial" w:cs="Arial"/>
        </w:rPr>
        <w:t>They should a</w:t>
      </w:r>
      <w:r w:rsidRPr="00367515">
        <w:rPr>
          <w:rFonts w:ascii="Arial" w:hAnsi="Arial" w:cs="Arial"/>
        </w:rPr>
        <w:t>sk clinical leads</w:t>
      </w:r>
      <w:r w:rsidR="006D3967" w:rsidRPr="00367515">
        <w:rPr>
          <w:rFonts w:ascii="Arial" w:hAnsi="Arial" w:cs="Arial"/>
        </w:rPr>
        <w:t>/senior pharmacists</w:t>
      </w:r>
      <w:r w:rsidRPr="00367515">
        <w:rPr>
          <w:rFonts w:ascii="Arial" w:hAnsi="Arial" w:cs="Arial"/>
        </w:rPr>
        <w:t xml:space="preserve"> to pe</w:t>
      </w:r>
      <w:r w:rsidR="00B57D65" w:rsidRPr="00367515">
        <w:rPr>
          <w:rFonts w:ascii="Arial" w:hAnsi="Arial" w:cs="Arial"/>
        </w:rPr>
        <w:t>er review the</w:t>
      </w:r>
      <w:r w:rsidR="006D3967" w:rsidRPr="00367515">
        <w:rPr>
          <w:rFonts w:ascii="Arial" w:hAnsi="Arial" w:cs="Arial"/>
        </w:rPr>
        <w:t xml:space="preserve"> enquiries</w:t>
      </w:r>
      <w:r w:rsidR="00B57D65" w:rsidRPr="00367515">
        <w:rPr>
          <w:rFonts w:ascii="Arial" w:hAnsi="Arial" w:cs="Arial"/>
        </w:rPr>
        <w:t xml:space="preserve"> to assist in their</w:t>
      </w:r>
      <w:r w:rsidRPr="00367515">
        <w:rPr>
          <w:rFonts w:ascii="Arial" w:hAnsi="Arial" w:cs="Arial"/>
        </w:rPr>
        <w:t xml:space="preserve"> development.</w:t>
      </w:r>
    </w:p>
    <w:p w14:paraId="7F3B90C2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2B2D6647" w14:textId="4E9C1D80" w:rsidR="00BD4B2A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8: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Foundation </w:t>
      </w:r>
      <w:r w:rsidR="006D396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harmacists should use all </w:t>
      </w:r>
      <w:r w:rsidRPr="00367515">
        <w:rPr>
          <w:rFonts w:ascii="Arial" w:hAnsi="Arial" w:cs="Arial"/>
        </w:rPr>
        <w:t>local MI enquiry form</w:t>
      </w:r>
      <w:r w:rsidR="00641946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 xml:space="preserve"> for questions received in patient, clinical or other services. If </w:t>
      </w:r>
      <w:r w:rsidR="00B57D65" w:rsidRPr="00367515">
        <w:rPr>
          <w:rFonts w:ascii="Arial" w:hAnsi="Arial" w:cs="Arial"/>
        </w:rPr>
        <w:t xml:space="preserve">there is </w:t>
      </w:r>
      <w:r w:rsidRPr="00367515">
        <w:rPr>
          <w:rFonts w:ascii="Arial" w:hAnsi="Arial" w:cs="Arial"/>
        </w:rPr>
        <w:t xml:space="preserve">no MI department, </w:t>
      </w:r>
      <w:r w:rsidR="00B57D65" w:rsidRPr="00367515">
        <w:rPr>
          <w:rFonts w:ascii="Arial" w:hAnsi="Arial" w:cs="Arial"/>
        </w:rPr>
        <w:t xml:space="preserve">the </w:t>
      </w:r>
      <w:r w:rsidR="005655A7" w:rsidRPr="00367515">
        <w:rPr>
          <w:rFonts w:ascii="Arial" w:hAnsi="Arial" w:cs="Arial"/>
        </w:rPr>
        <w:t>F</w:t>
      </w:r>
      <w:r w:rsidR="00B57D65" w:rsidRPr="00367515">
        <w:rPr>
          <w:rFonts w:ascii="Arial" w:hAnsi="Arial" w:cs="Arial"/>
        </w:rPr>
        <w:t xml:space="preserve">oundation </w:t>
      </w:r>
      <w:r w:rsidR="005655A7" w:rsidRPr="00367515">
        <w:rPr>
          <w:rFonts w:ascii="Arial" w:hAnsi="Arial" w:cs="Arial"/>
        </w:rPr>
        <w:t>P</w:t>
      </w:r>
      <w:r w:rsidR="00B57D65" w:rsidRPr="00367515">
        <w:rPr>
          <w:rFonts w:ascii="Arial" w:hAnsi="Arial" w:cs="Arial"/>
        </w:rPr>
        <w:t xml:space="preserve">harmacist can </w:t>
      </w:r>
      <w:r w:rsidRPr="00367515">
        <w:rPr>
          <w:rFonts w:ascii="Arial" w:hAnsi="Arial" w:cs="Arial"/>
        </w:rPr>
        <w:t>create</w:t>
      </w:r>
      <w:r w:rsidR="00B57D65" w:rsidRPr="00367515">
        <w:rPr>
          <w:rFonts w:ascii="Arial" w:hAnsi="Arial" w:cs="Arial"/>
        </w:rPr>
        <w:t xml:space="preserve"> their </w:t>
      </w:r>
      <w:r w:rsidRPr="00367515">
        <w:rPr>
          <w:rFonts w:ascii="Arial" w:hAnsi="Arial" w:cs="Arial"/>
        </w:rPr>
        <w:t xml:space="preserve">own and ask a MI </w:t>
      </w:r>
      <w:r w:rsidR="005655A7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 xml:space="preserve">ractice </w:t>
      </w:r>
      <w:r w:rsidR="005655A7" w:rsidRPr="00367515">
        <w:rPr>
          <w:rFonts w:ascii="Arial" w:hAnsi="Arial" w:cs="Arial"/>
        </w:rPr>
        <w:t>S</w:t>
      </w:r>
      <w:r w:rsidRPr="00367515">
        <w:rPr>
          <w:rFonts w:ascii="Arial" w:hAnsi="Arial" w:cs="Arial"/>
        </w:rPr>
        <w:t xml:space="preserve">upervisor, from another Trust, to review </w:t>
      </w:r>
      <w:r w:rsidR="00B57D65" w:rsidRPr="00367515">
        <w:rPr>
          <w:rFonts w:ascii="Arial" w:hAnsi="Arial" w:cs="Arial"/>
        </w:rPr>
        <w:t>the</w:t>
      </w:r>
      <w:r w:rsidRPr="00367515">
        <w:rPr>
          <w:rFonts w:ascii="Arial" w:hAnsi="Arial" w:cs="Arial"/>
        </w:rPr>
        <w:t xml:space="preserve"> form.</w:t>
      </w:r>
    </w:p>
    <w:p w14:paraId="07B978C1" w14:textId="77777777" w:rsidR="00BD4B2A" w:rsidRPr="00367515" w:rsidRDefault="00BD4B2A" w:rsidP="006D37B4">
      <w:pPr>
        <w:spacing w:line="360" w:lineRule="auto"/>
        <w:rPr>
          <w:rFonts w:ascii="Arial" w:hAnsi="Arial" w:cs="Arial"/>
        </w:rPr>
      </w:pPr>
    </w:p>
    <w:p w14:paraId="5C794424" w14:textId="77777777" w:rsidR="0033405D" w:rsidRDefault="0033405D">
      <w:pPr>
        <w:spacing w:after="200" w:line="276" w:lineRule="auto"/>
        <w:rPr>
          <w:rFonts w:ascii="Helvetica" w:hAnsi="Helvetica" w:cs="Helvetica"/>
          <w:b/>
          <w:color w:val="A00054"/>
          <w:sz w:val="24"/>
          <w:szCs w:val="24"/>
        </w:rPr>
      </w:pPr>
      <w:bookmarkStart w:id="3" w:name="_Toc397688920"/>
      <w:r>
        <w:rPr>
          <w:rFonts w:ascii="Helvetica" w:hAnsi="Helvetica" w:cs="Helvetica"/>
          <w:b/>
          <w:color w:val="A00054"/>
          <w:sz w:val="24"/>
          <w:szCs w:val="24"/>
        </w:rPr>
        <w:br w:type="page"/>
      </w:r>
    </w:p>
    <w:p w14:paraId="715A381C" w14:textId="6BD16E16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lastRenderedPageBreak/>
        <w:t>Patient Services</w:t>
      </w:r>
      <w:bookmarkEnd w:id="3"/>
      <w:r w:rsidRPr="00354351">
        <w:rPr>
          <w:rFonts w:ascii="Helvetica" w:hAnsi="Helvetica" w:cs="Helvetica"/>
          <w:b/>
          <w:color w:val="A00054"/>
          <w:sz w:val="24"/>
          <w:szCs w:val="24"/>
        </w:rPr>
        <w:t>:</w:t>
      </w:r>
    </w:p>
    <w:p w14:paraId="2D278CA0" w14:textId="49460D20" w:rsidR="00BD4B2A" w:rsidRPr="00367515" w:rsidRDefault="00B57D65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Foundation </w:t>
      </w:r>
      <w:r w:rsidR="005655A7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 xml:space="preserve">harmacists </w:t>
      </w:r>
      <w:r w:rsidR="00BD4B2A" w:rsidRPr="00367515">
        <w:rPr>
          <w:rFonts w:ascii="Arial" w:hAnsi="Arial" w:cs="Arial"/>
        </w:rPr>
        <w:t xml:space="preserve">will still find themselves within the </w:t>
      </w:r>
      <w:r w:rsidR="00C81542" w:rsidRPr="00367515">
        <w:rPr>
          <w:rFonts w:ascii="Arial" w:hAnsi="Arial" w:cs="Arial"/>
        </w:rPr>
        <w:t>dispensary,</w:t>
      </w:r>
      <w:r w:rsidR="00BD4B2A" w:rsidRPr="00367515">
        <w:rPr>
          <w:rFonts w:ascii="Arial" w:hAnsi="Arial" w:cs="Arial"/>
        </w:rPr>
        <w:t xml:space="preserve"> where there </w:t>
      </w:r>
      <w:r w:rsidR="00641946" w:rsidRPr="00367515">
        <w:rPr>
          <w:rFonts w:ascii="Arial" w:hAnsi="Arial" w:cs="Arial"/>
        </w:rPr>
        <w:t xml:space="preserve">are </w:t>
      </w:r>
      <w:r w:rsidR="00DC7CB1" w:rsidRPr="00367515">
        <w:rPr>
          <w:rFonts w:ascii="Arial" w:hAnsi="Arial" w:cs="Arial"/>
        </w:rPr>
        <w:t xml:space="preserve">plenty of </w:t>
      </w:r>
      <w:r w:rsidR="00BD4B2A" w:rsidRPr="00367515">
        <w:rPr>
          <w:rFonts w:ascii="Arial" w:hAnsi="Arial" w:cs="Arial"/>
        </w:rPr>
        <w:t>opportunities</w:t>
      </w:r>
      <w:r w:rsidR="00DC7CB1" w:rsidRPr="00367515">
        <w:rPr>
          <w:rFonts w:ascii="Arial" w:hAnsi="Arial" w:cs="Arial"/>
        </w:rPr>
        <w:t xml:space="preserve"> for learning</w:t>
      </w:r>
      <w:r w:rsidR="00BD4B2A" w:rsidRPr="00367515">
        <w:rPr>
          <w:rFonts w:ascii="Arial" w:hAnsi="Arial" w:cs="Arial"/>
        </w:rPr>
        <w:t>.</w:t>
      </w:r>
    </w:p>
    <w:p w14:paraId="614A92BE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04EC5AD8" w14:textId="20962353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9:</w:t>
      </w:r>
      <w:r w:rsidRPr="00367515">
        <w:rPr>
          <w:rFonts w:ascii="Arial" w:hAnsi="Arial" w:cs="Arial"/>
        </w:rPr>
        <w:t xml:space="preserve"> During the induction period, </w:t>
      </w:r>
      <w:r w:rsidR="00DC7CB1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DC7CB1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harmacists</w:t>
      </w:r>
      <w:r w:rsidRPr="00367515">
        <w:rPr>
          <w:rFonts w:ascii="Arial" w:hAnsi="Arial" w:cs="Arial"/>
        </w:rPr>
        <w:t xml:space="preserve"> will work their way through various tasks to ensure competence within patient services. Once completed this should be added to the portfolio as evidence and mapped against the FPF.</w:t>
      </w:r>
    </w:p>
    <w:p w14:paraId="7A65BF72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2C6E7459" w14:textId="08D41D99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10:</w:t>
      </w:r>
      <w:r w:rsidRPr="00367515">
        <w:rPr>
          <w:rFonts w:ascii="Arial" w:hAnsi="Arial" w:cs="Arial"/>
        </w:rPr>
        <w:t xml:space="preserve"> </w:t>
      </w:r>
      <w:r w:rsidR="000B51DC" w:rsidRPr="00367515">
        <w:rPr>
          <w:rFonts w:ascii="Arial" w:hAnsi="Arial" w:cs="Arial"/>
        </w:rPr>
        <w:t>During o</w:t>
      </w:r>
      <w:r w:rsidRPr="00367515">
        <w:rPr>
          <w:rFonts w:ascii="Arial" w:hAnsi="Arial" w:cs="Arial"/>
        </w:rPr>
        <w:t>n</w:t>
      </w:r>
      <w:r w:rsidR="000B51DC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call and late</w:t>
      </w:r>
      <w:r w:rsidR="000B51DC" w:rsidRPr="00367515">
        <w:rPr>
          <w:rFonts w:ascii="Arial" w:hAnsi="Arial" w:cs="Arial"/>
        </w:rPr>
        <w:t>-</w:t>
      </w:r>
      <w:r w:rsidRPr="00367515">
        <w:rPr>
          <w:rFonts w:ascii="Arial" w:hAnsi="Arial" w:cs="Arial"/>
        </w:rPr>
        <w:t>night duties</w:t>
      </w:r>
      <w:r w:rsidR="000B51DC" w:rsidRPr="00367515">
        <w:rPr>
          <w:rFonts w:ascii="Arial" w:hAnsi="Arial" w:cs="Arial"/>
        </w:rPr>
        <w:t>, F</w:t>
      </w:r>
      <w:r w:rsidR="00176EFC" w:rsidRPr="00367515">
        <w:rPr>
          <w:rFonts w:ascii="Arial" w:hAnsi="Arial" w:cs="Arial"/>
        </w:rPr>
        <w:t xml:space="preserve">oundation </w:t>
      </w:r>
      <w:r w:rsidR="000B51DC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 xml:space="preserve">harmacists </w:t>
      </w:r>
      <w:r w:rsidRPr="00367515">
        <w:rPr>
          <w:rFonts w:ascii="Arial" w:hAnsi="Arial" w:cs="Arial"/>
        </w:rPr>
        <w:t xml:space="preserve">are expected to provide leadership within vital patient services, </w:t>
      </w:r>
      <w:r w:rsidR="004B749C" w:rsidRPr="00367515">
        <w:rPr>
          <w:rFonts w:ascii="Arial" w:hAnsi="Arial" w:cs="Arial"/>
        </w:rPr>
        <w:t xml:space="preserve">which </w:t>
      </w:r>
      <w:r w:rsidRPr="00367515">
        <w:rPr>
          <w:rFonts w:ascii="Arial" w:hAnsi="Arial" w:cs="Arial"/>
        </w:rPr>
        <w:t>can provide fruitful opportunities for generat</w:t>
      </w:r>
      <w:r w:rsidR="00FC19B6" w:rsidRPr="00367515">
        <w:rPr>
          <w:rFonts w:ascii="Arial" w:hAnsi="Arial" w:cs="Arial"/>
        </w:rPr>
        <w:t>ing</w:t>
      </w:r>
      <w:r w:rsidRPr="00367515">
        <w:rPr>
          <w:rFonts w:ascii="Arial" w:hAnsi="Arial" w:cs="Arial"/>
        </w:rPr>
        <w:t xml:space="preserve"> evidence. </w:t>
      </w:r>
    </w:p>
    <w:p w14:paraId="24723E98" w14:textId="77777777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</w:p>
    <w:p w14:paraId="4DD812E7" w14:textId="0802CF3C" w:rsidR="00BD4B2A" w:rsidRPr="00367515" w:rsidRDefault="00BD4B2A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Queries and problems raised and the method in which the </w:t>
      </w:r>
      <w:r w:rsidR="00B57D65" w:rsidRPr="00367515">
        <w:rPr>
          <w:rFonts w:ascii="Arial" w:hAnsi="Arial" w:cs="Arial"/>
        </w:rPr>
        <w:t>Foundation Pharmacist</w:t>
      </w:r>
      <w:r w:rsidRPr="00367515">
        <w:rPr>
          <w:rFonts w:ascii="Arial" w:hAnsi="Arial" w:cs="Arial"/>
        </w:rPr>
        <w:t xml:space="preserve"> resolves them can demonstrate various skills and competence. This can be documented in various ways, contributions to care intervention</w:t>
      </w:r>
      <w:r w:rsidR="004B749C" w:rsidRPr="00367515">
        <w:rPr>
          <w:rFonts w:ascii="Arial" w:hAnsi="Arial" w:cs="Arial"/>
        </w:rPr>
        <w:t xml:space="preserve"> and CPD for example</w:t>
      </w:r>
    </w:p>
    <w:p w14:paraId="78C77D47" w14:textId="77777777" w:rsidR="004B749C" w:rsidRPr="00367515" w:rsidRDefault="004B749C" w:rsidP="006D37B4">
      <w:pPr>
        <w:spacing w:line="360" w:lineRule="auto"/>
        <w:jc w:val="both"/>
        <w:rPr>
          <w:rFonts w:ascii="Arial" w:hAnsi="Arial" w:cs="Arial"/>
        </w:rPr>
      </w:pPr>
    </w:p>
    <w:p w14:paraId="7559FEE8" w14:textId="5008E2CF" w:rsidR="00BD4B2A" w:rsidRPr="00367515" w:rsidRDefault="00BD4B2A" w:rsidP="006D37B4">
      <w:pP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11:</w:t>
      </w:r>
      <w:r w:rsidRPr="00367515">
        <w:rPr>
          <w:rFonts w:ascii="Arial" w:hAnsi="Arial" w:cs="Arial"/>
        </w:rPr>
        <w:t xml:space="preserve"> If a </w:t>
      </w:r>
      <w:r w:rsidR="004B749C" w:rsidRPr="00367515">
        <w:rPr>
          <w:rFonts w:ascii="Arial" w:hAnsi="Arial" w:cs="Arial"/>
        </w:rPr>
        <w:t>F</w:t>
      </w:r>
      <w:r w:rsidR="00E7423D" w:rsidRPr="00367515">
        <w:rPr>
          <w:rFonts w:ascii="Arial" w:hAnsi="Arial" w:cs="Arial"/>
        </w:rPr>
        <w:t xml:space="preserve">oundation </w:t>
      </w:r>
      <w:r w:rsidR="004B749C" w:rsidRPr="00367515">
        <w:rPr>
          <w:rFonts w:ascii="Arial" w:hAnsi="Arial" w:cs="Arial"/>
        </w:rPr>
        <w:t>P</w:t>
      </w:r>
      <w:r w:rsidR="00E7423D" w:rsidRPr="00367515">
        <w:rPr>
          <w:rFonts w:ascii="Arial" w:hAnsi="Arial" w:cs="Arial"/>
        </w:rPr>
        <w:t>harmacist</w:t>
      </w:r>
      <w:r w:rsidRPr="00367515">
        <w:rPr>
          <w:rFonts w:ascii="Arial" w:hAnsi="Arial" w:cs="Arial"/>
        </w:rPr>
        <w:t xml:space="preserve"> resolves a </w:t>
      </w:r>
      <w:r w:rsidR="00D3431D" w:rsidRPr="00367515">
        <w:rPr>
          <w:rFonts w:ascii="Arial" w:hAnsi="Arial" w:cs="Arial"/>
        </w:rPr>
        <w:t>complex</w:t>
      </w:r>
      <w:r w:rsidRPr="00367515">
        <w:rPr>
          <w:rFonts w:ascii="Arial" w:hAnsi="Arial" w:cs="Arial"/>
        </w:rPr>
        <w:t xml:space="preserve"> issue, witness testimonials and thank you emails can be taken as evidence. </w:t>
      </w:r>
    </w:p>
    <w:p w14:paraId="18950611" w14:textId="77777777" w:rsidR="00A91F5D" w:rsidRPr="00367515" w:rsidRDefault="00A91F5D" w:rsidP="006D37B4">
      <w:pPr>
        <w:spacing w:line="360" w:lineRule="auto"/>
        <w:jc w:val="both"/>
        <w:rPr>
          <w:rFonts w:ascii="Arial" w:hAnsi="Arial" w:cs="Arial"/>
          <w:b/>
          <w:color w:val="A00054"/>
        </w:rPr>
      </w:pPr>
    </w:p>
    <w:p w14:paraId="2816705A" w14:textId="77777777" w:rsidR="00BD4B2A" w:rsidRPr="00354351" w:rsidRDefault="00BD4B2A" w:rsidP="006D37B4">
      <w:pPr>
        <w:spacing w:after="160" w:line="360" w:lineRule="auto"/>
        <w:rPr>
          <w:rFonts w:ascii="Helvetica" w:hAnsi="Helvetica" w:cs="Helvetica"/>
          <w:b/>
          <w:color w:val="A00054"/>
          <w:sz w:val="24"/>
          <w:szCs w:val="24"/>
        </w:rPr>
      </w:pPr>
      <w:r w:rsidRPr="00354351">
        <w:rPr>
          <w:rFonts w:ascii="Helvetica" w:hAnsi="Helvetica" w:cs="Helvetica"/>
          <w:b/>
          <w:color w:val="A00054"/>
          <w:sz w:val="24"/>
          <w:szCs w:val="24"/>
        </w:rPr>
        <w:t>Technical Services</w:t>
      </w:r>
    </w:p>
    <w:p w14:paraId="1D8B6FB2" w14:textId="77777777" w:rsidR="00C81542" w:rsidRPr="00367515" w:rsidRDefault="00C81542" w:rsidP="006D37B4">
      <w:pPr>
        <w:spacing w:line="360" w:lineRule="auto"/>
        <w:rPr>
          <w:rFonts w:ascii="Arial" w:hAnsi="Arial" w:cs="Arial"/>
          <w:b/>
          <w:color w:val="A00054"/>
          <w:u w:val="single"/>
        </w:rPr>
      </w:pPr>
    </w:p>
    <w:p w14:paraId="7FE0ECAE" w14:textId="5716C816" w:rsidR="00BD4B2A" w:rsidRPr="00367515" w:rsidRDefault="00B57D65" w:rsidP="006D37B4">
      <w:pPr>
        <w:spacing w:line="360" w:lineRule="auto"/>
        <w:jc w:val="both"/>
        <w:rPr>
          <w:rFonts w:ascii="Arial" w:hAnsi="Arial" w:cs="Arial"/>
        </w:rPr>
      </w:pPr>
      <w:r w:rsidRPr="00367515">
        <w:rPr>
          <w:rFonts w:ascii="Arial" w:hAnsi="Arial" w:cs="Arial"/>
        </w:rPr>
        <w:t xml:space="preserve">Foundation </w:t>
      </w:r>
      <w:r w:rsidR="00176EFC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whose trusts have technical services will have access to</w:t>
      </w:r>
      <w:r w:rsidR="00FC19B6" w:rsidRPr="00367515">
        <w:rPr>
          <w:rFonts w:ascii="Arial" w:hAnsi="Arial" w:cs="Arial"/>
        </w:rPr>
        <w:t xml:space="preserve"> a</w:t>
      </w:r>
      <w:r w:rsidR="00BD4B2A" w:rsidRPr="00367515">
        <w:rPr>
          <w:rFonts w:ascii="Arial" w:hAnsi="Arial" w:cs="Arial"/>
        </w:rPr>
        <w:t xml:space="preserve"> </w:t>
      </w:r>
      <w:r w:rsidR="00BF5310" w:rsidRPr="00367515">
        <w:rPr>
          <w:rFonts w:ascii="Arial" w:hAnsi="Arial" w:cs="Arial"/>
        </w:rPr>
        <w:t>S</w:t>
      </w:r>
      <w:r w:rsidR="00BD4B2A" w:rsidRPr="00367515">
        <w:rPr>
          <w:rFonts w:ascii="Arial" w:hAnsi="Arial" w:cs="Arial"/>
        </w:rPr>
        <w:t xml:space="preserve">pecialist </w:t>
      </w:r>
      <w:r w:rsidR="00BF5310" w:rsidRPr="00367515">
        <w:rPr>
          <w:rFonts w:ascii="Arial" w:hAnsi="Arial" w:cs="Arial"/>
        </w:rPr>
        <w:t>P</w:t>
      </w:r>
      <w:r w:rsidR="00BD4B2A" w:rsidRPr="00367515">
        <w:rPr>
          <w:rFonts w:ascii="Arial" w:hAnsi="Arial" w:cs="Arial"/>
        </w:rPr>
        <w:t>harmacist with a working knowledge of governance associated with the medicine production. These departments will have resources and plent</w:t>
      </w:r>
      <w:r w:rsidR="00BF5310" w:rsidRPr="00367515">
        <w:rPr>
          <w:rFonts w:ascii="Arial" w:hAnsi="Arial" w:cs="Arial"/>
        </w:rPr>
        <w:t>y of</w:t>
      </w:r>
      <w:r w:rsidR="00BD4B2A" w:rsidRPr="00367515">
        <w:rPr>
          <w:rFonts w:ascii="Arial" w:hAnsi="Arial" w:cs="Arial"/>
        </w:rPr>
        <w:t xml:space="preserve"> opportunities that can </w:t>
      </w:r>
      <w:r w:rsidR="00FC19B6" w:rsidRPr="00367515">
        <w:rPr>
          <w:rFonts w:ascii="Arial" w:hAnsi="Arial" w:cs="Arial"/>
        </w:rPr>
        <w:t xml:space="preserve">help </w:t>
      </w:r>
      <w:r w:rsidR="00BF5310" w:rsidRPr="00367515">
        <w:rPr>
          <w:rFonts w:ascii="Arial" w:hAnsi="Arial" w:cs="Arial"/>
        </w:rPr>
        <w:t>F</w:t>
      </w:r>
      <w:r w:rsidRPr="00367515">
        <w:rPr>
          <w:rFonts w:ascii="Arial" w:hAnsi="Arial" w:cs="Arial"/>
        </w:rPr>
        <w:t xml:space="preserve">oundation </w:t>
      </w:r>
      <w:r w:rsidR="00BF5310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achieve core knowledge and demonstrate competence. </w:t>
      </w:r>
      <w:r w:rsidRPr="00367515">
        <w:rPr>
          <w:rFonts w:ascii="Arial" w:hAnsi="Arial" w:cs="Arial"/>
        </w:rPr>
        <w:t xml:space="preserve">Foundation </w:t>
      </w:r>
      <w:r w:rsidR="005F0EA5" w:rsidRPr="00367515">
        <w:rPr>
          <w:rFonts w:ascii="Arial" w:hAnsi="Arial" w:cs="Arial"/>
        </w:rPr>
        <w:t>P</w:t>
      </w:r>
      <w:r w:rsidRPr="00367515">
        <w:rPr>
          <w:rFonts w:ascii="Arial" w:hAnsi="Arial" w:cs="Arial"/>
        </w:rPr>
        <w:t>harmacists</w:t>
      </w:r>
      <w:r w:rsidR="00BD4B2A" w:rsidRPr="00367515">
        <w:rPr>
          <w:rFonts w:ascii="Arial" w:hAnsi="Arial" w:cs="Arial"/>
        </w:rPr>
        <w:t xml:space="preserve"> should be encouraged to seek opportunities to rotate into an aseptic manufacturing department where available.</w:t>
      </w:r>
    </w:p>
    <w:p w14:paraId="72E4D40E" w14:textId="77777777" w:rsidR="00254CB1" w:rsidRPr="00367515" w:rsidRDefault="00254CB1" w:rsidP="006D37B4">
      <w:pPr>
        <w:spacing w:line="360" w:lineRule="auto"/>
        <w:rPr>
          <w:rFonts w:ascii="Arial" w:hAnsi="Arial" w:cs="Arial"/>
        </w:rPr>
      </w:pPr>
    </w:p>
    <w:p w14:paraId="4FA81F3C" w14:textId="77777777" w:rsidR="008B5659" w:rsidRPr="00367515" w:rsidRDefault="00BD4B2A" w:rsidP="006D37B4">
      <w:pPr>
        <w:shd w:val="clear" w:color="auto" w:fill="EAF1DD" w:themeFill="accent3" w:themeFillTint="33"/>
        <w:spacing w:line="360" w:lineRule="auto"/>
        <w:rPr>
          <w:rFonts w:ascii="Arial" w:hAnsi="Arial" w:cs="Arial"/>
        </w:rPr>
      </w:pPr>
      <w:r w:rsidRPr="00367515">
        <w:rPr>
          <w:rFonts w:ascii="Arial" w:hAnsi="Arial" w:cs="Arial"/>
          <w:b/>
        </w:rPr>
        <w:t>TIP 12:</w:t>
      </w:r>
      <w:r w:rsidRPr="00367515">
        <w:rPr>
          <w:rFonts w:ascii="Arial" w:hAnsi="Arial" w:cs="Arial"/>
        </w:rPr>
        <w:t xml:space="preserve"> </w:t>
      </w:r>
      <w:r w:rsidR="00B57D65" w:rsidRPr="00367515">
        <w:rPr>
          <w:rFonts w:ascii="Arial" w:hAnsi="Arial" w:cs="Arial"/>
        </w:rPr>
        <w:t xml:space="preserve">Where there is </w:t>
      </w:r>
      <w:r w:rsidRPr="00367515">
        <w:rPr>
          <w:rFonts w:ascii="Arial" w:hAnsi="Arial" w:cs="Arial"/>
        </w:rPr>
        <w:t>a technical services rotation</w:t>
      </w:r>
      <w:r w:rsidR="00FC19B6" w:rsidRPr="00367515">
        <w:rPr>
          <w:rFonts w:ascii="Arial" w:hAnsi="Arial" w:cs="Arial"/>
        </w:rPr>
        <w:t>,</w:t>
      </w:r>
      <w:r w:rsidR="00B57D65" w:rsidRPr="00367515">
        <w:rPr>
          <w:rFonts w:ascii="Arial" w:hAnsi="Arial" w:cs="Arial"/>
        </w:rPr>
        <w:t xml:space="preserve"> </w:t>
      </w:r>
      <w:r w:rsidRPr="00367515">
        <w:rPr>
          <w:rFonts w:ascii="Arial" w:hAnsi="Arial" w:cs="Arial"/>
        </w:rPr>
        <w:t xml:space="preserve">the competency programme </w:t>
      </w:r>
      <w:r w:rsidR="00B57D65" w:rsidRPr="00367515">
        <w:rPr>
          <w:rFonts w:ascii="Arial" w:hAnsi="Arial" w:cs="Arial"/>
        </w:rPr>
        <w:t>used within it must be used as</w:t>
      </w:r>
      <w:r w:rsidRPr="00367515">
        <w:rPr>
          <w:rFonts w:ascii="Arial" w:hAnsi="Arial" w:cs="Arial"/>
        </w:rPr>
        <w:t xml:space="preserve"> evidence and map</w:t>
      </w:r>
      <w:r w:rsidR="00B57D65" w:rsidRPr="00367515">
        <w:rPr>
          <w:rFonts w:ascii="Arial" w:hAnsi="Arial" w:cs="Arial"/>
        </w:rPr>
        <w:t xml:space="preserve">ped </w:t>
      </w:r>
      <w:r w:rsidR="00FC19B6" w:rsidRPr="00367515">
        <w:rPr>
          <w:rFonts w:ascii="Arial" w:hAnsi="Arial" w:cs="Arial"/>
        </w:rPr>
        <w:t>to</w:t>
      </w:r>
      <w:r w:rsidR="00B57D65" w:rsidRPr="00367515">
        <w:rPr>
          <w:rFonts w:ascii="Arial" w:hAnsi="Arial" w:cs="Arial"/>
        </w:rPr>
        <w:t xml:space="preserve"> </w:t>
      </w:r>
      <w:r w:rsidR="00176EFC" w:rsidRPr="00367515">
        <w:rPr>
          <w:rFonts w:ascii="Arial" w:hAnsi="Arial" w:cs="Arial"/>
        </w:rPr>
        <w:t>syllabus</w:t>
      </w:r>
      <w:r w:rsidR="00FC19B6" w:rsidRPr="00367515">
        <w:rPr>
          <w:rFonts w:ascii="Arial" w:hAnsi="Arial" w:cs="Arial"/>
        </w:rPr>
        <w:t xml:space="preserve"> </w:t>
      </w:r>
      <w:r w:rsidRPr="00367515">
        <w:rPr>
          <w:rFonts w:ascii="Arial" w:hAnsi="Arial" w:cs="Arial"/>
        </w:rPr>
        <w:t>learning outcomes and the FPF.</w:t>
      </w:r>
    </w:p>
    <w:p w14:paraId="7FC32E43" w14:textId="414F0461" w:rsidR="007C5765" w:rsidRPr="00367515" w:rsidRDefault="007C5765" w:rsidP="006D37B4">
      <w:pPr>
        <w:spacing w:after="200" w:line="360" w:lineRule="auto"/>
        <w:rPr>
          <w:rFonts w:ascii="Arial" w:hAnsi="Arial" w:cs="Arial"/>
        </w:rPr>
      </w:pPr>
    </w:p>
    <w:p w14:paraId="0D3A01A4" w14:textId="36B7A074" w:rsidR="0088279A" w:rsidRPr="00367515" w:rsidRDefault="0088279A" w:rsidP="006D37B4">
      <w:pPr>
        <w:spacing w:after="200" w:line="360" w:lineRule="auto"/>
        <w:rPr>
          <w:rFonts w:ascii="Arial" w:hAnsi="Arial" w:cs="Arial"/>
        </w:rPr>
      </w:pPr>
    </w:p>
    <w:sectPr w:rsidR="0088279A" w:rsidRPr="00367515" w:rsidSect="00DC69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79DE8" w14:textId="77777777" w:rsidR="001F3647" w:rsidRDefault="001F3647" w:rsidP="00652EE7">
      <w:r>
        <w:separator/>
      </w:r>
    </w:p>
  </w:endnote>
  <w:endnote w:type="continuationSeparator" w:id="0">
    <w:p w14:paraId="40C2BA31" w14:textId="77777777" w:rsidR="001F3647" w:rsidRDefault="001F3647" w:rsidP="00652EE7">
      <w:r>
        <w:continuationSeparator/>
      </w:r>
    </w:p>
  </w:endnote>
  <w:endnote w:type="continuationNotice" w:id="1">
    <w:p w14:paraId="51566F00" w14:textId="77777777" w:rsidR="001F3647" w:rsidRDefault="001F3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2582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8F4F296" w14:textId="1F079B39" w:rsidR="00E8504A" w:rsidRPr="00B860E6" w:rsidRDefault="00E8504A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B860E6">
          <w:rPr>
            <w:rFonts w:ascii="Arial" w:hAnsi="Arial" w:cs="Arial"/>
            <w:sz w:val="18"/>
            <w:szCs w:val="18"/>
          </w:rPr>
          <w:fldChar w:fldCharType="begin"/>
        </w:r>
        <w:r w:rsidRPr="00B860E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860E6">
          <w:rPr>
            <w:rFonts w:ascii="Arial" w:hAnsi="Arial" w:cs="Arial"/>
            <w:sz w:val="18"/>
            <w:szCs w:val="18"/>
          </w:rPr>
          <w:fldChar w:fldCharType="separate"/>
        </w:r>
        <w:r w:rsidRPr="00B860E6">
          <w:rPr>
            <w:rFonts w:ascii="Arial" w:hAnsi="Arial" w:cs="Arial"/>
            <w:noProof/>
            <w:sz w:val="18"/>
            <w:szCs w:val="18"/>
          </w:rPr>
          <w:t>2</w:t>
        </w:r>
        <w:r w:rsidRPr="00B860E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E8CC2DB" w14:textId="77777777" w:rsidR="00E8504A" w:rsidRDefault="00E85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977" w14:textId="71D79BB6" w:rsidR="00E8504A" w:rsidRDefault="00E850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7D7B04" wp14:editId="73D3EA32">
          <wp:simplePos x="0" y="0"/>
          <wp:positionH relativeFrom="page">
            <wp:align>left</wp:align>
          </wp:positionH>
          <wp:positionV relativeFrom="paragraph">
            <wp:posOffset>-1096178</wp:posOffset>
          </wp:positionV>
          <wp:extent cx="7562215" cy="1402080"/>
          <wp:effectExtent l="0" t="0" r="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bottom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2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E86D" w14:textId="77777777" w:rsidR="001F3647" w:rsidRDefault="001F3647" w:rsidP="00652EE7">
      <w:r>
        <w:separator/>
      </w:r>
    </w:p>
  </w:footnote>
  <w:footnote w:type="continuationSeparator" w:id="0">
    <w:p w14:paraId="10F24F81" w14:textId="77777777" w:rsidR="001F3647" w:rsidRDefault="001F3647" w:rsidP="00652EE7">
      <w:r>
        <w:continuationSeparator/>
      </w:r>
    </w:p>
  </w:footnote>
  <w:footnote w:type="continuationNotice" w:id="1">
    <w:p w14:paraId="59B3B375" w14:textId="77777777" w:rsidR="001F3647" w:rsidRDefault="001F3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929F" w14:textId="3191245D" w:rsidR="00E8504A" w:rsidRPr="007E7D88" w:rsidRDefault="00E8504A" w:rsidP="004F330C">
    <w:pPr>
      <w:pStyle w:val="Heading2"/>
      <w:jc w:val="right"/>
      <w:rPr>
        <w:color w:val="003893"/>
        <w:sz w:val="22"/>
        <w:szCs w:val="22"/>
        <w:u w:val="none"/>
      </w:rPr>
    </w:pPr>
    <w:r>
      <w:rPr>
        <w:color w:val="003893"/>
        <w:sz w:val="22"/>
        <w:szCs w:val="22"/>
        <w:u w:val="none"/>
      </w:rPr>
      <w:t xml:space="preserve">Foundation </w:t>
    </w:r>
    <w:r w:rsidRPr="007E7D88">
      <w:rPr>
        <w:color w:val="003893"/>
        <w:sz w:val="22"/>
        <w:szCs w:val="22"/>
        <w:u w:val="none"/>
      </w:rPr>
      <w:t xml:space="preserve">Pharmacist </w:t>
    </w:r>
    <w:r>
      <w:rPr>
        <w:color w:val="003893"/>
        <w:sz w:val="22"/>
        <w:szCs w:val="22"/>
        <w:u w:val="none"/>
      </w:rPr>
      <w:t>Legacy Guidance</w:t>
    </w:r>
  </w:p>
  <w:p w14:paraId="3458CB46" w14:textId="77777777" w:rsidR="00E8504A" w:rsidRDefault="00E85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B966" w14:textId="4535C9C1" w:rsidR="00E8504A" w:rsidRDefault="00E850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E31BA" wp14:editId="3B89DC90">
          <wp:simplePos x="0" y="0"/>
          <wp:positionH relativeFrom="margin">
            <wp:align>left</wp:align>
          </wp:positionH>
          <wp:positionV relativeFrom="paragraph">
            <wp:posOffset>-17888</wp:posOffset>
          </wp:positionV>
          <wp:extent cx="1971675" cy="723900"/>
          <wp:effectExtent l="0" t="0" r="952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0" wp14:anchorId="02B69CE8" wp14:editId="6814D735">
          <wp:simplePos x="0" y="0"/>
          <wp:positionH relativeFrom="page">
            <wp:posOffset>4463499</wp:posOffset>
          </wp:positionH>
          <wp:positionV relativeFrom="page">
            <wp:posOffset>423233</wp:posOffset>
          </wp:positionV>
          <wp:extent cx="2788920" cy="652145"/>
          <wp:effectExtent l="0" t="0" r="5080" b="825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748"/>
    <w:multiLevelType w:val="hybridMultilevel"/>
    <w:tmpl w:val="1B76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991"/>
    <w:multiLevelType w:val="hybridMultilevel"/>
    <w:tmpl w:val="2C5A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2D6"/>
    <w:multiLevelType w:val="hybridMultilevel"/>
    <w:tmpl w:val="E3FC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4FA9"/>
    <w:multiLevelType w:val="hybridMultilevel"/>
    <w:tmpl w:val="E216FBA0"/>
    <w:lvl w:ilvl="0" w:tplc="912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4080"/>
    <w:multiLevelType w:val="multilevel"/>
    <w:tmpl w:val="603EBB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7E2EA1"/>
    <w:multiLevelType w:val="hybridMultilevel"/>
    <w:tmpl w:val="1FE026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12D9D"/>
    <w:multiLevelType w:val="hybridMultilevel"/>
    <w:tmpl w:val="AD1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57BC"/>
    <w:multiLevelType w:val="multilevel"/>
    <w:tmpl w:val="2F96F6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3D7206"/>
    <w:multiLevelType w:val="hybridMultilevel"/>
    <w:tmpl w:val="562C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07280"/>
    <w:multiLevelType w:val="hybridMultilevel"/>
    <w:tmpl w:val="B92E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64D8"/>
    <w:multiLevelType w:val="hybridMultilevel"/>
    <w:tmpl w:val="60AC0742"/>
    <w:lvl w:ilvl="0" w:tplc="D1646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CB00">
      <w:numFmt w:val="none"/>
      <w:lvlText w:val=""/>
      <w:lvlJc w:val="left"/>
      <w:pPr>
        <w:tabs>
          <w:tab w:val="num" w:pos="360"/>
        </w:tabs>
      </w:pPr>
    </w:lvl>
    <w:lvl w:ilvl="2" w:tplc="325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4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8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2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A9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E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7219D7"/>
    <w:multiLevelType w:val="hybridMultilevel"/>
    <w:tmpl w:val="2358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EB7"/>
    <w:multiLevelType w:val="multilevel"/>
    <w:tmpl w:val="AF9C9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460532"/>
    <w:multiLevelType w:val="multilevel"/>
    <w:tmpl w:val="603EBB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BD2B0B"/>
    <w:multiLevelType w:val="hybridMultilevel"/>
    <w:tmpl w:val="36748FEA"/>
    <w:lvl w:ilvl="0" w:tplc="54720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633F0"/>
    <w:multiLevelType w:val="hybridMultilevel"/>
    <w:tmpl w:val="8350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1FFF"/>
    <w:multiLevelType w:val="hybridMultilevel"/>
    <w:tmpl w:val="5BF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66ED9"/>
    <w:multiLevelType w:val="hybridMultilevel"/>
    <w:tmpl w:val="A75ACDBA"/>
    <w:lvl w:ilvl="0" w:tplc="2878C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B693F"/>
    <w:multiLevelType w:val="hybridMultilevel"/>
    <w:tmpl w:val="E1EA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2130B"/>
    <w:multiLevelType w:val="hybridMultilevel"/>
    <w:tmpl w:val="9C66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5AE"/>
    <w:multiLevelType w:val="hybridMultilevel"/>
    <w:tmpl w:val="347E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45F65"/>
    <w:multiLevelType w:val="hybridMultilevel"/>
    <w:tmpl w:val="FBAA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87D05"/>
    <w:multiLevelType w:val="multilevel"/>
    <w:tmpl w:val="12689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DE1352"/>
    <w:multiLevelType w:val="hybridMultilevel"/>
    <w:tmpl w:val="AC2A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7125D"/>
    <w:multiLevelType w:val="hybridMultilevel"/>
    <w:tmpl w:val="48263104"/>
    <w:lvl w:ilvl="0" w:tplc="AA4EE7D4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4A9A"/>
    <w:multiLevelType w:val="hybridMultilevel"/>
    <w:tmpl w:val="6086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55A7"/>
    <w:multiLevelType w:val="hybridMultilevel"/>
    <w:tmpl w:val="5C6C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9750F"/>
    <w:multiLevelType w:val="multilevel"/>
    <w:tmpl w:val="603EB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CB2322"/>
    <w:multiLevelType w:val="hybridMultilevel"/>
    <w:tmpl w:val="27EC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65324"/>
    <w:multiLevelType w:val="hybridMultilevel"/>
    <w:tmpl w:val="9C0A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1D64"/>
    <w:multiLevelType w:val="multilevel"/>
    <w:tmpl w:val="90BCF6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9"/>
  </w:num>
  <w:num w:numId="7">
    <w:abstractNumId w:val="18"/>
  </w:num>
  <w:num w:numId="8">
    <w:abstractNumId w:val="15"/>
  </w:num>
  <w:num w:numId="9">
    <w:abstractNumId w:val="22"/>
  </w:num>
  <w:num w:numId="10">
    <w:abstractNumId w:val="12"/>
  </w:num>
  <w:num w:numId="11">
    <w:abstractNumId w:val="4"/>
  </w:num>
  <w:num w:numId="12">
    <w:abstractNumId w:val="27"/>
  </w:num>
  <w:num w:numId="13">
    <w:abstractNumId w:val="30"/>
  </w:num>
  <w:num w:numId="14">
    <w:abstractNumId w:val="7"/>
  </w:num>
  <w:num w:numId="15">
    <w:abstractNumId w:val="13"/>
  </w:num>
  <w:num w:numId="16">
    <w:abstractNumId w:val="3"/>
  </w:num>
  <w:num w:numId="17">
    <w:abstractNumId w:val="17"/>
  </w:num>
  <w:num w:numId="18">
    <w:abstractNumId w:val="10"/>
  </w:num>
  <w:num w:numId="19">
    <w:abstractNumId w:val="11"/>
  </w:num>
  <w:num w:numId="20">
    <w:abstractNumId w:val="26"/>
  </w:num>
  <w:num w:numId="21">
    <w:abstractNumId w:val="1"/>
  </w:num>
  <w:num w:numId="22">
    <w:abstractNumId w:val="29"/>
  </w:num>
  <w:num w:numId="23">
    <w:abstractNumId w:val="2"/>
  </w:num>
  <w:num w:numId="24">
    <w:abstractNumId w:val="25"/>
  </w:num>
  <w:num w:numId="25">
    <w:abstractNumId w:val="28"/>
  </w:num>
  <w:num w:numId="26">
    <w:abstractNumId w:val="5"/>
  </w:num>
  <w:num w:numId="27">
    <w:abstractNumId w:val="21"/>
  </w:num>
  <w:num w:numId="28">
    <w:abstractNumId w:val="24"/>
  </w:num>
  <w:num w:numId="29">
    <w:abstractNumId w:val="6"/>
  </w:num>
  <w:num w:numId="30">
    <w:abstractNumId w:val="0"/>
  </w:num>
  <w:num w:numId="3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BE"/>
    <w:rsid w:val="00001D23"/>
    <w:rsid w:val="00002A4B"/>
    <w:rsid w:val="000030EA"/>
    <w:rsid w:val="0000335D"/>
    <w:rsid w:val="00004536"/>
    <w:rsid w:val="00006FF8"/>
    <w:rsid w:val="00007896"/>
    <w:rsid w:val="00010217"/>
    <w:rsid w:val="000113D2"/>
    <w:rsid w:val="00011EED"/>
    <w:rsid w:val="0001304D"/>
    <w:rsid w:val="0001476D"/>
    <w:rsid w:val="000168B4"/>
    <w:rsid w:val="000206AF"/>
    <w:rsid w:val="00020D60"/>
    <w:rsid w:val="0002143D"/>
    <w:rsid w:val="00021574"/>
    <w:rsid w:val="00022A79"/>
    <w:rsid w:val="00024091"/>
    <w:rsid w:val="00024855"/>
    <w:rsid w:val="0002623E"/>
    <w:rsid w:val="00026492"/>
    <w:rsid w:val="00030415"/>
    <w:rsid w:val="00030E85"/>
    <w:rsid w:val="00030EDD"/>
    <w:rsid w:val="00031830"/>
    <w:rsid w:val="00031D93"/>
    <w:rsid w:val="00031ECA"/>
    <w:rsid w:val="000326CC"/>
    <w:rsid w:val="00032727"/>
    <w:rsid w:val="000329E6"/>
    <w:rsid w:val="00032A63"/>
    <w:rsid w:val="00032E0A"/>
    <w:rsid w:val="00034280"/>
    <w:rsid w:val="00035251"/>
    <w:rsid w:val="00040553"/>
    <w:rsid w:val="0004126D"/>
    <w:rsid w:val="0004380A"/>
    <w:rsid w:val="0004501F"/>
    <w:rsid w:val="0004508E"/>
    <w:rsid w:val="00045A7D"/>
    <w:rsid w:val="0005053A"/>
    <w:rsid w:val="00050617"/>
    <w:rsid w:val="00050696"/>
    <w:rsid w:val="00052F78"/>
    <w:rsid w:val="00053ADC"/>
    <w:rsid w:val="00054C1F"/>
    <w:rsid w:val="00054E1C"/>
    <w:rsid w:val="00055B24"/>
    <w:rsid w:val="00056594"/>
    <w:rsid w:val="00057515"/>
    <w:rsid w:val="000602C9"/>
    <w:rsid w:val="00060985"/>
    <w:rsid w:val="00061087"/>
    <w:rsid w:val="00062262"/>
    <w:rsid w:val="0006373A"/>
    <w:rsid w:val="000637A5"/>
    <w:rsid w:val="0006387F"/>
    <w:rsid w:val="00064096"/>
    <w:rsid w:val="0006636C"/>
    <w:rsid w:val="0006658E"/>
    <w:rsid w:val="00066FAF"/>
    <w:rsid w:val="00067322"/>
    <w:rsid w:val="00067802"/>
    <w:rsid w:val="0006787E"/>
    <w:rsid w:val="0007075E"/>
    <w:rsid w:val="0007278E"/>
    <w:rsid w:val="00072DAB"/>
    <w:rsid w:val="00073FB5"/>
    <w:rsid w:val="00074A26"/>
    <w:rsid w:val="00075922"/>
    <w:rsid w:val="00075D7A"/>
    <w:rsid w:val="00075D8F"/>
    <w:rsid w:val="0007617E"/>
    <w:rsid w:val="000766C5"/>
    <w:rsid w:val="00077577"/>
    <w:rsid w:val="00080DA3"/>
    <w:rsid w:val="00083409"/>
    <w:rsid w:val="00084238"/>
    <w:rsid w:val="000849EC"/>
    <w:rsid w:val="00084C03"/>
    <w:rsid w:val="00085774"/>
    <w:rsid w:val="00085F06"/>
    <w:rsid w:val="00086AD5"/>
    <w:rsid w:val="00090051"/>
    <w:rsid w:val="000900E6"/>
    <w:rsid w:val="00090348"/>
    <w:rsid w:val="0009274F"/>
    <w:rsid w:val="00092FAC"/>
    <w:rsid w:val="000947FD"/>
    <w:rsid w:val="0009662E"/>
    <w:rsid w:val="00096B0D"/>
    <w:rsid w:val="00096F51"/>
    <w:rsid w:val="0009763B"/>
    <w:rsid w:val="000A0FFD"/>
    <w:rsid w:val="000A29D2"/>
    <w:rsid w:val="000A6C25"/>
    <w:rsid w:val="000A71DA"/>
    <w:rsid w:val="000A7297"/>
    <w:rsid w:val="000A7C6B"/>
    <w:rsid w:val="000B06E6"/>
    <w:rsid w:val="000B1065"/>
    <w:rsid w:val="000B1D6D"/>
    <w:rsid w:val="000B26B7"/>
    <w:rsid w:val="000B2757"/>
    <w:rsid w:val="000B2F2B"/>
    <w:rsid w:val="000B35E2"/>
    <w:rsid w:val="000B51DC"/>
    <w:rsid w:val="000B5C11"/>
    <w:rsid w:val="000B6254"/>
    <w:rsid w:val="000B637D"/>
    <w:rsid w:val="000C11EC"/>
    <w:rsid w:val="000C32BA"/>
    <w:rsid w:val="000C37BF"/>
    <w:rsid w:val="000C4663"/>
    <w:rsid w:val="000C539C"/>
    <w:rsid w:val="000C53C2"/>
    <w:rsid w:val="000C5FB1"/>
    <w:rsid w:val="000C7180"/>
    <w:rsid w:val="000C79AE"/>
    <w:rsid w:val="000C7A28"/>
    <w:rsid w:val="000D2A51"/>
    <w:rsid w:val="000D2B18"/>
    <w:rsid w:val="000D2B49"/>
    <w:rsid w:val="000D3C23"/>
    <w:rsid w:val="000D4538"/>
    <w:rsid w:val="000D530E"/>
    <w:rsid w:val="000D5CD9"/>
    <w:rsid w:val="000D6C29"/>
    <w:rsid w:val="000D7A01"/>
    <w:rsid w:val="000D7C11"/>
    <w:rsid w:val="000D7F61"/>
    <w:rsid w:val="000E03DF"/>
    <w:rsid w:val="000E1510"/>
    <w:rsid w:val="000E1DF1"/>
    <w:rsid w:val="000E3B0D"/>
    <w:rsid w:val="000E40E6"/>
    <w:rsid w:val="000E55CC"/>
    <w:rsid w:val="000E6DE1"/>
    <w:rsid w:val="000E7673"/>
    <w:rsid w:val="000F0F75"/>
    <w:rsid w:val="000F16ED"/>
    <w:rsid w:val="000F189D"/>
    <w:rsid w:val="000F250A"/>
    <w:rsid w:val="000F3348"/>
    <w:rsid w:val="000F44E6"/>
    <w:rsid w:val="000F45C5"/>
    <w:rsid w:val="000F5491"/>
    <w:rsid w:val="000F54F6"/>
    <w:rsid w:val="000F5850"/>
    <w:rsid w:val="000F5D19"/>
    <w:rsid w:val="000F616E"/>
    <w:rsid w:val="000F655C"/>
    <w:rsid w:val="000F7D9B"/>
    <w:rsid w:val="00101ACB"/>
    <w:rsid w:val="00102E5D"/>
    <w:rsid w:val="001030C2"/>
    <w:rsid w:val="001044ED"/>
    <w:rsid w:val="00107AF5"/>
    <w:rsid w:val="00107B48"/>
    <w:rsid w:val="00110EB8"/>
    <w:rsid w:val="00111B05"/>
    <w:rsid w:val="00112DC1"/>
    <w:rsid w:val="00112E02"/>
    <w:rsid w:val="001130B3"/>
    <w:rsid w:val="001135A0"/>
    <w:rsid w:val="00114935"/>
    <w:rsid w:val="00116AE1"/>
    <w:rsid w:val="00116C87"/>
    <w:rsid w:val="00116F0A"/>
    <w:rsid w:val="001206A1"/>
    <w:rsid w:val="00120FEC"/>
    <w:rsid w:val="00122B39"/>
    <w:rsid w:val="00122F69"/>
    <w:rsid w:val="0012353C"/>
    <w:rsid w:val="001236C4"/>
    <w:rsid w:val="00123F68"/>
    <w:rsid w:val="0012460D"/>
    <w:rsid w:val="001247E4"/>
    <w:rsid w:val="00125218"/>
    <w:rsid w:val="00125259"/>
    <w:rsid w:val="00126399"/>
    <w:rsid w:val="00126AAE"/>
    <w:rsid w:val="00131432"/>
    <w:rsid w:val="00132EC1"/>
    <w:rsid w:val="00132F2F"/>
    <w:rsid w:val="00133299"/>
    <w:rsid w:val="0013356A"/>
    <w:rsid w:val="00134886"/>
    <w:rsid w:val="0013695A"/>
    <w:rsid w:val="0014273B"/>
    <w:rsid w:val="001429B2"/>
    <w:rsid w:val="001434D5"/>
    <w:rsid w:val="00143934"/>
    <w:rsid w:val="00143BDB"/>
    <w:rsid w:val="0014458E"/>
    <w:rsid w:val="00145DFC"/>
    <w:rsid w:val="001461B1"/>
    <w:rsid w:val="00146867"/>
    <w:rsid w:val="00146A2C"/>
    <w:rsid w:val="00146B68"/>
    <w:rsid w:val="00147384"/>
    <w:rsid w:val="00147712"/>
    <w:rsid w:val="00151F50"/>
    <w:rsid w:val="001531FC"/>
    <w:rsid w:val="001535B8"/>
    <w:rsid w:val="00154CEE"/>
    <w:rsid w:val="00155218"/>
    <w:rsid w:val="00156340"/>
    <w:rsid w:val="0015694E"/>
    <w:rsid w:val="00160DEA"/>
    <w:rsid w:val="001615F8"/>
    <w:rsid w:val="00162BAE"/>
    <w:rsid w:val="001632E3"/>
    <w:rsid w:val="00163CCF"/>
    <w:rsid w:val="00166B01"/>
    <w:rsid w:val="001673F5"/>
    <w:rsid w:val="00171D55"/>
    <w:rsid w:val="00171E15"/>
    <w:rsid w:val="001726DB"/>
    <w:rsid w:val="00172BFF"/>
    <w:rsid w:val="0017331D"/>
    <w:rsid w:val="00173902"/>
    <w:rsid w:val="0017416F"/>
    <w:rsid w:val="00175012"/>
    <w:rsid w:val="00176EFC"/>
    <w:rsid w:val="001770DA"/>
    <w:rsid w:val="00177256"/>
    <w:rsid w:val="00177780"/>
    <w:rsid w:val="0017782E"/>
    <w:rsid w:val="00180130"/>
    <w:rsid w:val="0018218A"/>
    <w:rsid w:val="00182D19"/>
    <w:rsid w:val="001834A4"/>
    <w:rsid w:val="001839D3"/>
    <w:rsid w:val="00184C5D"/>
    <w:rsid w:val="00184DB5"/>
    <w:rsid w:val="0018655B"/>
    <w:rsid w:val="00186BE1"/>
    <w:rsid w:val="00187A4B"/>
    <w:rsid w:val="001902A3"/>
    <w:rsid w:val="001919FD"/>
    <w:rsid w:val="00193C7F"/>
    <w:rsid w:val="0019455C"/>
    <w:rsid w:val="00195338"/>
    <w:rsid w:val="001954EE"/>
    <w:rsid w:val="00195605"/>
    <w:rsid w:val="001956B4"/>
    <w:rsid w:val="00195DB9"/>
    <w:rsid w:val="00196A7C"/>
    <w:rsid w:val="00197E4D"/>
    <w:rsid w:val="001A11D3"/>
    <w:rsid w:val="001A12BD"/>
    <w:rsid w:val="001A283F"/>
    <w:rsid w:val="001A3B2B"/>
    <w:rsid w:val="001A3DF3"/>
    <w:rsid w:val="001A4B95"/>
    <w:rsid w:val="001A5C27"/>
    <w:rsid w:val="001A631A"/>
    <w:rsid w:val="001A68D2"/>
    <w:rsid w:val="001B2266"/>
    <w:rsid w:val="001B310F"/>
    <w:rsid w:val="001B47BA"/>
    <w:rsid w:val="001C194A"/>
    <w:rsid w:val="001C292E"/>
    <w:rsid w:val="001C3F2D"/>
    <w:rsid w:val="001C47E1"/>
    <w:rsid w:val="001C48DA"/>
    <w:rsid w:val="001C5B15"/>
    <w:rsid w:val="001D0594"/>
    <w:rsid w:val="001D061B"/>
    <w:rsid w:val="001D06DE"/>
    <w:rsid w:val="001D07D4"/>
    <w:rsid w:val="001D1012"/>
    <w:rsid w:val="001D11DB"/>
    <w:rsid w:val="001D1DC4"/>
    <w:rsid w:val="001D1E59"/>
    <w:rsid w:val="001D2683"/>
    <w:rsid w:val="001D4DB5"/>
    <w:rsid w:val="001D6E99"/>
    <w:rsid w:val="001D7401"/>
    <w:rsid w:val="001E1C7F"/>
    <w:rsid w:val="001E2347"/>
    <w:rsid w:val="001E3D4C"/>
    <w:rsid w:val="001E3E1C"/>
    <w:rsid w:val="001E4017"/>
    <w:rsid w:val="001E4600"/>
    <w:rsid w:val="001E51AC"/>
    <w:rsid w:val="001E5843"/>
    <w:rsid w:val="001E62F8"/>
    <w:rsid w:val="001E7833"/>
    <w:rsid w:val="001F2A88"/>
    <w:rsid w:val="001F3647"/>
    <w:rsid w:val="001F3789"/>
    <w:rsid w:val="001F3EA1"/>
    <w:rsid w:val="001F46DA"/>
    <w:rsid w:val="001F51D3"/>
    <w:rsid w:val="001F6C37"/>
    <w:rsid w:val="001F72F2"/>
    <w:rsid w:val="001F7A6C"/>
    <w:rsid w:val="002000D4"/>
    <w:rsid w:val="002015CB"/>
    <w:rsid w:val="00201842"/>
    <w:rsid w:val="00201D88"/>
    <w:rsid w:val="002026AC"/>
    <w:rsid w:val="002026EE"/>
    <w:rsid w:val="00205048"/>
    <w:rsid w:val="002067C3"/>
    <w:rsid w:val="00207312"/>
    <w:rsid w:val="002073BC"/>
    <w:rsid w:val="002074AF"/>
    <w:rsid w:val="00207BDC"/>
    <w:rsid w:val="00211550"/>
    <w:rsid w:val="002115EB"/>
    <w:rsid w:val="0021285A"/>
    <w:rsid w:val="00212B33"/>
    <w:rsid w:val="00212C00"/>
    <w:rsid w:val="00212D89"/>
    <w:rsid w:val="00212E49"/>
    <w:rsid w:val="002142A1"/>
    <w:rsid w:val="00214695"/>
    <w:rsid w:val="002153C3"/>
    <w:rsid w:val="00216154"/>
    <w:rsid w:val="0021655E"/>
    <w:rsid w:val="002204BF"/>
    <w:rsid w:val="00221302"/>
    <w:rsid w:val="002266E1"/>
    <w:rsid w:val="00226BE9"/>
    <w:rsid w:val="0022773E"/>
    <w:rsid w:val="00231C41"/>
    <w:rsid w:val="00232213"/>
    <w:rsid w:val="00234136"/>
    <w:rsid w:val="00235953"/>
    <w:rsid w:val="002372C3"/>
    <w:rsid w:val="00240308"/>
    <w:rsid w:val="00242212"/>
    <w:rsid w:val="0024306F"/>
    <w:rsid w:val="00243A47"/>
    <w:rsid w:val="002448CC"/>
    <w:rsid w:val="0024514D"/>
    <w:rsid w:val="002452D7"/>
    <w:rsid w:val="00245C59"/>
    <w:rsid w:val="002475D9"/>
    <w:rsid w:val="00250224"/>
    <w:rsid w:val="0025123E"/>
    <w:rsid w:val="00252A50"/>
    <w:rsid w:val="00254519"/>
    <w:rsid w:val="00254A60"/>
    <w:rsid w:val="00254CB1"/>
    <w:rsid w:val="002564CE"/>
    <w:rsid w:val="0026031A"/>
    <w:rsid w:val="00260581"/>
    <w:rsid w:val="00261BF9"/>
    <w:rsid w:val="00261FDD"/>
    <w:rsid w:val="0026248B"/>
    <w:rsid w:val="00263509"/>
    <w:rsid w:val="00263DD7"/>
    <w:rsid w:val="002640AE"/>
    <w:rsid w:val="00264CCB"/>
    <w:rsid w:val="00264FF7"/>
    <w:rsid w:val="0026538E"/>
    <w:rsid w:val="002664AF"/>
    <w:rsid w:val="0026765C"/>
    <w:rsid w:val="002715BC"/>
    <w:rsid w:val="00273279"/>
    <w:rsid w:val="00274782"/>
    <w:rsid w:val="00274C5D"/>
    <w:rsid w:val="00277639"/>
    <w:rsid w:val="00277874"/>
    <w:rsid w:val="002802F2"/>
    <w:rsid w:val="0028186C"/>
    <w:rsid w:val="00281AA2"/>
    <w:rsid w:val="00281C90"/>
    <w:rsid w:val="00281D61"/>
    <w:rsid w:val="00281E05"/>
    <w:rsid w:val="00282031"/>
    <w:rsid w:val="00282ECA"/>
    <w:rsid w:val="00283108"/>
    <w:rsid w:val="00283255"/>
    <w:rsid w:val="002841CB"/>
    <w:rsid w:val="00285A3D"/>
    <w:rsid w:val="00286571"/>
    <w:rsid w:val="00287BD5"/>
    <w:rsid w:val="00290289"/>
    <w:rsid w:val="00291646"/>
    <w:rsid w:val="00292C2E"/>
    <w:rsid w:val="00292F6F"/>
    <w:rsid w:val="00294C79"/>
    <w:rsid w:val="00295243"/>
    <w:rsid w:val="0029625C"/>
    <w:rsid w:val="002978CA"/>
    <w:rsid w:val="00297F19"/>
    <w:rsid w:val="002A0A2F"/>
    <w:rsid w:val="002A1F3C"/>
    <w:rsid w:val="002A4234"/>
    <w:rsid w:val="002A44BA"/>
    <w:rsid w:val="002A4C00"/>
    <w:rsid w:val="002A537A"/>
    <w:rsid w:val="002A613C"/>
    <w:rsid w:val="002A62A6"/>
    <w:rsid w:val="002A687A"/>
    <w:rsid w:val="002A6EFF"/>
    <w:rsid w:val="002A7578"/>
    <w:rsid w:val="002A7BBA"/>
    <w:rsid w:val="002B2FC3"/>
    <w:rsid w:val="002B4731"/>
    <w:rsid w:val="002B4E40"/>
    <w:rsid w:val="002B675D"/>
    <w:rsid w:val="002B6DA5"/>
    <w:rsid w:val="002B6EE8"/>
    <w:rsid w:val="002B7A8F"/>
    <w:rsid w:val="002C1857"/>
    <w:rsid w:val="002C33B0"/>
    <w:rsid w:val="002C45C9"/>
    <w:rsid w:val="002C4710"/>
    <w:rsid w:val="002C5C09"/>
    <w:rsid w:val="002C637E"/>
    <w:rsid w:val="002C73FD"/>
    <w:rsid w:val="002D1363"/>
    <w:rsid w:val="002D1A69"/>
    <w:rsid w:val="002D27A9"/>
    <w:rsid w:val="002D2A09"/>
    <w:rsid w:val="002D3005"/>
    <w:rsid w:val="002D3869"/>
    <w:rsid w:val="002D46D7"/>
    <w:rsid w:val="002D477D"/>
    <w:rsid w:val="002D4F20"/>
    <w:rsid w:val="002D5270"/>
    <w:rsid w:val="002D6C7B"/>
    <w:rsid w:val="002D71D7"/>
    <w:rsid w:val="002E0A4E"/>
    <w:rsid w:val="002E1C44"/>
    <w:rsid w:val="002E3DC0"/>
    <w:rsid w:val="002E6498"/>
    <w:rsid w:val="002E6822"/>
    <w:rsid w:val="002E6CDB"/>
    <w:rsid w:val="002E7324"/>
    <w:rsid w:val="002E753F"/>
    <w:rsid w:val="002F0B7C"/>
    <w:rsid w:val="002F3905"/>
    <w:rsid w:val="002F47BC"/>
    <w:rsid w:val="002F4E0E"/>
    <w:rsid w:val="002F6ACE"/>
    <w:rsid w:val="00300713"/>
    <w:rsid w:val="00302C3C"/>
    <w:rsid w:val="00303ABA"/>
    <w:rsid w:val="00303DCE"/>
    <w:rsid w:val="00307D19"/>
    <w:rsid w:val="00310893"/>
    <w:rsid w:val="00313AC9"/>
    <w:rsid w:val="00314259"/>
    <w:rsid w:val="00314D8D"/>
    <w:rsid w:val="00315341"/>
    <w:rsid w:val="003160A9"/>
    <w:rsid w:val="00316E1C"/>
    <w:rsid w:val="00317702"/>
    <w:rsid w:val="00317A67"/>
    <w:rsid w:val="00317DCA"/>
    <w:rsid w:val="003219A4"/>
    <w:rsid w:val="00322D80"/>
    <w:rsid w:val="00323F06"/>
    <w:rsid w:val="003241AC"/>
    <w:rsid w:val="00325812"/>
    <w:rsid w:val="00325B46"/>
    <w:rsid w:val="003265B3"/>
    <w:rsid w:val="00326647"/>
    <w:rsid w:val="003267F0"/>
    <w:rsid w:val="00330265"/>
    <w:rsid w:val="0033044B"/>
    <w:rsid w:val="003308E0"/>
    <w:rsid w:val="00332999"/>
    <w:rsid w:val="00332A1B"/>
    <w:rsid w:val="00332B91"/>
    <w:rsid w:val="00333179"/>
    <w:rsid w:val="003332A9"/>
    <w:rsid w:val="0033405D"/>
    <w:rsid w:val="00334117"/>
    <w:rsid w:val="003349BC"/>
    <w:rsid w:val="00334DD8"/>
    <w:rsid w:val="003352C6"/>
    <w:rsid w:val="003355FC"/>
    <w:rsid w:val="00335658"/>
    <w:rsid w:val="00335C39"/>
    <w:rsid w:val="00335E76"/>
    <w:rsid w:val="00336FE2"/>
    <w:rsid w:val="003378D1"/>
    <w:rsid w:val="003379C8"/>
    <w:rsid w:val="00340007"/>
    <w:rsid w:val="00340EA3"/>
    <w:rsid w:val="0034117D"/>
    <w:rsid w:val="00343072"/>
    <w:rsid w:val="00344217"/>
    <w:rsid w:val="00344401"/>
    <w:rsid w:val="00344B32"/>
    <w:rsid w:val="0034583B"/>
    <w:rsid w:val="003466DC"/>
    <w:rsid w:val="00346B71"/>
    <w:rsid w:val="00346FB2"/>
    <w:rsid w:val="00350640"/>
    <w:rsid w:val="00350848"/>
    <w:rsid w:val="00350D58"/>
    <w:rsid w:val="00351FD5"/>
    <w:rsid w:val="0035356C"/>
    <w:rsid w:val="003535F6"/>
    <w:rsid w:val="00353F7F"/>
    <w:rsid w:val="00354351"/>
    <w:rsid w:val="003577D1"/>
    <w:rsid w:val="00360B44"/>
    <w:rsid w:val="003612D9"/>
    <w:rsid w:val="00361FD7"/>
    <w:rsid w:val="003624F6"/>
    <w:rsid w:val="00362B17"/>
    <w:rsid w:val="00362B60"/>
    <w:rsid w:val="00364443"/>
    <w:rsid w:val="00365827"/>
    <w:rsid w:val="00365C83"/>
    <w:rsid w:val="00367515"/>
    <w:rsid w:val="00367718"/>
    <w:rsid w:val="0037253D"/>
    <w:rsid w:val="00372605"/>
    <w:rsid w:val="00373C22"/>
    <w:rsid w:val="00373CEB"/>
    <w:rsid w:val="003745F1"/>
    <w:rsid w:val="00375B7E"/>
    <w:rsid w:val="00375DE4"/>
    <w:rsid w:val="00376474"/>
    <w:rsid w:val="00377C14"/>
    <w:rsid w:val="003801EC"/>
    <w:rsid w:val="003812FE"/>
    <w:rsid w:val="003813A2"/>
    <w:rsid w:val="003824AB"/>
    <w:rsid w:val="00383519"/>
    <w:rsid w:val="00383B55"/>
    <w:rsid w:val="00384CC6"/>
    <w:rsid w:val="0038592F"/>
    <w:rsid w:val="00386045"/>
    <w:rsid w:val="00386AD9"/>
    <w:rsid w:val="00386BEF"/>
    <w:rsid w:val="00387565"/>
    <w:rsid w:val="0039043D"/>
    <w:rsid w:val="003907A6"/>
    <w:rsid w:val="00390C76"/>
    <w:rsid w:val="00391E08"/>
    <w:rsid w:val="00391E1F"/>
    <w:rsid w:val="003920F4"/>
    <w:rsid w:val="003923FA"/>
    <w:rsid w:val="003928F5"/>
    <w:rsid w:val="003932E9"/>
    <w:rsid w:val="003936FB"/>
    <w:rsid w:val="003949A1"/>
    <w:rsid w:val="003951AC"/>
    <w:rsid w:val="0039682F"/>
    <w:rsid w:val="00397BEB"/>
    <w:rsid w:val="003A03D6"/>
    <w:rsid w:val="003A09EF"/>
    <w:rsid w:val="003A0FAB"/>
    <w:rsid w:val="003A12A7"/>
    <w:rsid w:val="003A15B8"/>
    <w:rsid w:val="003A2A22"/>
    <w:rsid w:val="003A346A"/>
    <w:rsid w:val="003A36C6"/>
    <w:rsid w:val="003A3764"/>
    <w:rsid w:val="003A3F18"/>
    <w:rsid w:val="003A6815"/>
    <w:rsid w:val="003A6B5A"/>
    <w:rsid w:val="003A7811"/>
    <w:rsid w:val="003A78A4"/>
    <w:rsid w:val="003B058F"/>
    <w:rsid w:val="003B2139"/>
    <w:rsid w:val="003B3041"/>
    <w:rsid w:val="003B4FA6"/>
    <w:rsid w:val="003B5995"/>
    <w:rsid w:val="003B6BE1"/>
    <w:rsid w:val="003B71B7"/>
    <w:rsid w:val="003B7D63"/>
    <w:rsid w:val="003C0561"/>
    <w:rsid w:val="003C294B"/>
    <w:rsid w:val="003C2E31"/>
    <w:rsid w:val="003C346B"/>
    <w:rsid w:val="003C6E75"/>
    <w:rsid w:val="003C6FA5"/>
    <w:rsid w:val="003D1DE7"/>
    <w:rsid w:val="003D2082"/>
    <w:rsid w:val="003D293B"/>
    <w:rsid w:val="003D3BD8"/>
    <w:rsid w:val="003D45A0"/>
    <w:rsid w:val="003D4810"/>
    <w:rsid w:val="003D4DE7"/>
    <w:rsid w:val="003D52E6"/>
    <w:rsid w:val="003D5481"/>
    <w:rsid w:val="003D613D"/>
    <w:rsid w:val="003D63D3"/>
    <w:rsid w:val="003D7A61"/>
    <w:rsid w:val="003D7C36"/>
    <w:rsid w:val="003E0818"/>
    <w:rsid w:val="003E1C94"/>
    <w:rsid w:val="003E1DD6"/>
    <w:rsid w:val="003E1FD9"/>
    <w:rsid w:val="003E2487"/>
    <w:rsid w:val="003E27AD"/>
    <w:rsid w:val="003E2E5F"/>
    <w:rsid w:val="003E3A13"/>
    <w:rsid w:val="003E467B"/>
    <w:rsid w:val="003E538B"/>
    <w:rsid w:val="003E5FBC"/>
    <w:rsid w:val="003E7763"/>
    <w:rsid w:val="003F0942"/>
    <w:rsid w:val="003F0E5A"/>
    <w:rsid w:val="003F1460"/>
    <w:rsid w:val="003F4067"/>
    <w:rsid w:val="003F501D"/>
    <w:rsid w:val="003F581E"/>
    <w:rsid w:val="003F5F2F"/>
    <w:rsid w:val="003F73E7"/>
    <w:rsid w:val="003F7480"/>
    <w:rsid w:val="00402508"/>
    <w:rsid w:val="0040359F"/>
    <w:rsid w:val="004036AD"/>
    <w:rsid w:val="004041C0"/>
    <w:rsid w:val="00405396"/>
    <w:rsid w:val="00407702"/>
    <w:rsid w:val="004102F1"/>
    <w:rsid w:val="0041267F"/>
    <w:rsid w:val="00414599"/>
    <w:rsid w:val="004149DE"/>
    <w:rsid w:val="00415636"/>
    <w:rsid w:val="004178E3"/>
    <w:rsid w:val="00417D60"/>
    <w:rsid w:val="00421A3B"/>
    <w:rsid w:val="00421FE5"/>
    <w:rsid w:val="00422E8F"/>
    <w:rsid w:val="0042473E"/>
    <w:rsid w:val="004250A2"/>
    <w:rsid w:val="00425CA9"/>
    <w:rsid w:val="00425FF3"/>
    <w:rsid w:val="00426272"/>
    <w:rsid w:val="00426AF3"/>
    <w:rsid w:val="00426C2F"/>
    <w:rsid w:val="00430CBD"/>
    <w:rsid w:val="0043210E"/>
    <w:rsid w:val="00433715"/>
    <w:rsid w:val="00433BE7"/>
    <w:rsid w:val="00434FD3"/>
    <w:rsid w:val="00435D73"/>
    <w:rsid w:val="004373DE"/>
    <w:rsid w:val="00437703"/>
    <w:rsid w:val="004377B6"/>
    <w:rsid w:val="0044035B"/>
    <w:rsid w:val="00442A20"/>
    <w:rsid w:val="00444272"/>
    <w:rsid w:val="004458AE"/>
    <w:rsid w:val="00446E24"/>
    <w:rsid w:val="00446EEC"/>
    <w:rsid w:val="00450CAE"/>
    <w:rsid w:val="00450CFF"/>
    <w:rsid w:val="0045132C"/>
    <w:rsid w:val="0045197B"/>
    <w:rsid w:val="0045206B"/>
    <w:rsid w:val="00452323"/>
    <w:rsid w:val="004529E0"/>
    <w:rsid w:val="004529FB"/>
    <w:rsid w:val="004539F6"/>
    <w:rsid w:val="00455020"/>
    <w:rsid w:val="004557B7"/>
    <w:rsid w:val="00455F1A"/>
    <w:rsid w:val="00457095"/>
    <w:rsid w:val="004571E7"/>
    <w:rsid w:val="00460E31"/>
    <w:rsid w:val="004612BC"/>
    <w:rsid w:val="00461742"/>
    <w:rsid w:val="00462064"/>
    <w:rsid w:val="004646E8"/>
    <w:rsid w:val="00464D41"/>
    <w:rsid w:val="00465122"/>
    <w:rsid w:val="00465342"/>
    <w:rsid w:val="004654AB"/>
    <w:rsid w:val="004659A5"/>
    <w:rsid w:val="00465C5B"/>
    <w:rsid w:val="00465E5B"/>
    <w:rsid w:val="00466695"/>
    <w:rsid w:val="00467572"/>
    <w:rsid w:val="00471597"/>
    <w:rsid w:val="004717A8"/>
    <w:rsid w:val="00471E06"/>
    <w:rsid w:val="0047286B"/>
    <w:rsid w:val="00472893"/>
    <w:rsid w:val="00472EAC"/>
    <w:rsid w:val="00473DD5"/>
    <w:rsid w:val="004741AC"/>
    <w:rsid w:val="00474247"/>
    <w:rsid w:val="00476A6D"/>
    <w:rsid w:val="00476E1F"/>
    <w:rsid w:val="0047700F"/>
    <w:rsid w:val="0047756B"/>
    <w:rsid w:val="004800C0"/>
    <w:rsid w:val="00480487"/>
    <w:rsid w:val="00480C3A"/>
    <w:rsid w:val="00480D59"/>
    <w:rsid w:val="00480F7B"/>
    <w:rsid w:val="00481A83"/>
    <w:rsid w:val="00482B5C"/>
    <w:rsid w:val="004840A6"/>
    <w:rsid w:val="004843D9"/>
    <w:rsid w:val="00484575"/>
    <w:rsid w:val="0048468F"/>
    <w:rsid w:val="00485613"/>
    <w:rsid w:val="00485E79"/>
    <w:rsid w:val="004876B5"/>
    <w:rsid w:val="00490832"/>
    <w:rsid w:val="00490CA0"/>
    <w:rsid w:val="004917A4"/>
    <w:rsid w:val="00491EF7"/>
    <w:rsid w:val="004929B0"/>
    <w:rsid w:val="00493548"/>
    <w:rsid w:val="00494456"/>
    <w:rsid w:val="00494602"/>
    <w:rsid w:val="0049479B"/>
    <w:rsid w:val="00495377"/>
    <w:rsid w:val="00496507"/>
    <w:rsid w:val="00496AE7"/>
    <w:rsid w:val="00496E0D"/>
    <w:rsid w:val="0049787B"/>
    <w:rsid w:val="004A0B2F"/>
    <w:rsid w:val="004A0C31"/>
    <w:rsid w:val="004A14F0"/>
    <w:rsid w:val="004A1DCF"/>
    <w:rsid w:val="004A21EC"/>
    <w:rsid w:val="004A26CB"/>
    <w:rsid w:val="004A3108"/>
    <w:rsid w:val="004A3FA8"/>
    <w:rsid w:val="004A41C3"/>
    <w:rsid w:val="004A5208"/>
    <w:rsid w:val="004A536B"/>
    <w:rsid w:val="004A6E46"/>
    <w:rsid w:val="004A7974"/>
    <w:rsid w:val="004A7BE2"/>
    <w:rsid w:val="004B0F36"/>
    <w:rsid w:val="004B1C6B"/>
    <w:rsid w:val="004B2F02"/>
    <w:rsid w:val="004B3EF3"/>
    <w:rsid w:val="004B7170"/>
    <w:rsid w:val="004B749C"/>
    <w:rsid w:val="004B75D4"/>
    <w:rsid w:val="004C0AFE"/>
    <w:rsid w:val="004C0E8E"/>
    <w:rsid w:val="004C12CA"/>
    <w:rsid w:val="004C1B03"/>
    <w:rsid w:val="004C273B"/>
    <w:rsid w:val="004C67B2"/>
    <w:rsid w:val="004D3551"/>
    <w:rsid w:val="004D39F3"/>
    <w:rsid w:val="004D4790"/>
    <w:rsid w:val="004D524D"/>
    <w:rsid w:val="004D53BD"/>
    <w:rsid w:val="004D5E6C"/>
    <w:rsid w:val="004D6358"/>
    <w:rsid w:val="004D7B70"/>
    <w:rsid w:val="004E00B3"/>
    <w:rsid w:val="004E1470"/>
    <w:rsid w:val="004E1CA5"/>
    <w:rsid w:val="004E1EC8"/>
    <w:rsid w:val="004E2261"/>
    <w:rsid w:val="004E317C"/>
    <w:rsid w:val="004E337D"/>
    <w:rsid w:val="004E37B4"/>
    <w:rsid w:val="004E4004"/>
    <w:rsid w:val="004E531C"/>
    <w:rsid w:val="004E53C1"/>
    <w:rsid w:val="004E5BD5"/>
    <w:rsid w:val="004E65E2"/>
    <w:rsid w:val="004E6FD2"/>
    <w:rsid w:val="004E74D2"/>
    <w:rsid w:val="004E788F"/>
    <w:rsid w:val="004E78E0"/>
    <w:rsid w:val="004F174D"/>
    <w:rsid w:val="004F17FB"/>
    <w:rsid w:val="004F1BBD"/>
    <w:rsid w:val="004F1E06"/>
    <w:rsid w:val="004F330C"/>
    <w:rsid w:val="004F3DDC"/>
    <w:rsid w:val="004F4449"/>
    <w:rsid w:val="004F5196"/>
    <w:rsid w:val="004F6053"/>
    <w:rsid w:val="004F7FC2"/>
    <w:rsid w:val="00500F5B"/>
    <w:rsid w:val="005013EF"/>
    <w:rsid w:val="00501770"/>
    <w:rsid w:val="005026DC"/>
    <w:rsid w:val="00503CDF"/>
    <w:rsid w:val="00504125"/>
    <w:rsid w:val="00504187"/>
    <w:rsid w:val="005044A6"/>
    <w:rsid w:val="00504FA3"/>
    <w:rsid w:val="00505DA0"/>
    <w:rsid w:val="005071D7"/>
    <w:rsid w:val="00507A00"/>
    <w:rsid w:val="00507D75"/>
    <w:rsid w:val="005108D6"/>
    <w:rsid w:val="00511907"/>
    <w:rsid w:val="00511933"/>
    <w:rsid w:val="00511C78"/>
    <w:rsid w:val="00512041"/>
    <w:rsid w:val="005120D0"/>
    <w:rsid w:val="00512637"/>
    <w:rsid w:val="005130C6"/>
    <w:rsid w:val="005133A6"/>
    <w:rsid w:val="00513924"/>
    <w:rsid w:val="005140E3"/>
    <w:rsid w:val="00514807"/>
    <w:rsid w:val="00515E55"/>
    <w:rsid w:val="00515F70"/>
    <w:rsid w:val="00516E4C"/>
    <w:rsid w:val="00517424"/>
    <w:rsid w:val="00517885"/>
    <w:rsid w:val="00520270"/>
    <w:rsid w:val="005206CD"/>
    <w:rsid w:val="00520EDC"/>
    <w:rsid w:val="00521E2A"/>
    <w:rsid w:val="00523872"/>
    <w:rsid w:val="005268DE"/>
    <w:rsid w:val="00530D5F"/>
    <w:rsid w:val="005311A8"/>
    <w:rsid w:val="00531B93"/>
    <w:rsid w:val="00531C21"/>
    <w:rsid w:val="00534317"/>
    <w:rsid w:val="00534521"/>
    <w:rsid w:val="005348C7"/>
    <w:rsid w:val="00535633"/>
    <w:rsid w:val="00535ED9"/>
    <w:rsid w:val="00536F01"/>
    <w:rsid w:val="0053715F"/>
    <w:rsid w:val="0054091E"/>
    <w:rsid w:val="00540E4D"/>
    <w:rsid w:val="00541BE9"/>
    <w:rsid w:val="00541E21"/>
    <w:rsid w:val="0054330B"/>
    <w:rsid w:val="00543556"/>
    <w:rsid w:val="005436F3"/>
    <w:rsid w:val="00543C64"/>
    <w:rsid w:val="0054528C"/>
    <w:rsid w:val="00545D16"/>
    <w:rsid w:val="005476BC"/>
    <w:rsid w:val="00547CC4"/>
    <w:rsid w:val="00550B51"/>
    <w:rsid w:val="0055189A"/>
    <w:rsid w:val="005521A3"/>
    <w:rsid w:val="00552F3F"/>
    <w:rsid w:val="005538D1"/>
    <w:rsid w:val="00554113"/>
    <w:rsid w:val="00554365"/>
    <w:rsid w:val="00554C67"/>
    <w:rsid w:val="00554D5D"/>
    <w:rsid w:val="0055520F"/>
    <w:rsid w:val="0055585E"/>
    <w:rsid w:val="00555924"/>
    <w:rsid w:val="00557623"/>
    <w:rsid w:val="00557885"/>
    <w:rsid w:val="00557905"/>
    <w:rsid w:val="005601BC"/>
    <w:rsid w:val="00563302"/>
    <w:rsid w:val="00563D50"/>
    <w:rsid w:val="005651DA"/>
    <w:rsid w:val="005655A7"/>
    <w:rsid w:val="005655B3"/>
    <w:rsid w:val="00566E94"/>
    <w:rsid w:val="00570770"/>
    <w:rsid w:val="00575E33"/>
    <w:rsid w:val="0057635F"/>
    <w:rsid w:val="0057656A"/>
    <w:rsid w:val="00580F36"/>
    <w:rsid w:val="0058134B"/>
    <w:rsid w:val="005838AD"/>
    <w:rsid w:val="00583BD5"/>
    <w:rsid w:val="00583EF0"/>
    <w:rsid w:val="00584B17"/>
    <w:rsid w:val="0058596D"/>
    <w:rsid w:val="00586137"/>
    <w:rsid w:val="005861E4"/>
    <w:rsid w:val="005877AB"/>
    <w:rsid w:val="005901FB"/>
    <w:rsid w:val="005902A5"/>
    <w:rsid w:val="005908B6"/>
    <w:rsid w:val="00590E6C"/>
    <w:rsid w:val="0059122F"/>
    <w:rsid w:val="0059218E"/>
    <w:rsid w:val="005923B3"/>
    <w:rsid w:val="005928D3"/>
    <w:rsid w:val="005933D5"/>
    <w:rsid w:val="005934BE"/>
    <w:rsid w:val="005939BF"/>
    <w:rsid w:val="00593EAF"/>
    <w:rsid w:val="005949CA"/>
    <w:rsid w:val="0059606B"/>
    <w:rsid w:val="005A0228"/>
    <w:rsid w:val="005A0B50"/>
    <w:rsid w:val="005A1244"/>
    <w:rsid w:val="005A14DD"/>
    <w:rsid w:val="005A1ED1"/>
    <w:rsid w:val="005A30CC"/>
    <w:rsid w:val="005A38D5"/>
    <w:rsid w:val="005A4FF1"/>
    <w:rsid w:val="005A5640"/>
    <w:rsid w:val="005A5FD4"/>
    <w:rsid w:val="005A69F9"/>
    <w:rsid w:val="005A6EAD"/>
    <w:rsid w:val="005A6F93"/>
    <w:rsid w:val="005B1248"/>
    <w:rsid w:val="005B31C0"/>
    <w:rsid w:val="005B336B"/>
    <w:rsid w:val="005B42D2"/>
    <w:rsid w:val="005B4C38"/>
    <w:rsid w:val="005B4D78"/>
    <w:rsid w:val="005B4F97"/>
    <w:rsid w:val="005B5C87"/>
    <w:rsid w:val="005B6181"/>
    <w:rsid w:val="005B6209"/>
    <w:rsid w:val="005B63D0"/>
    <w:rsid w:val="005B7EF8"/>
    <w:rsid w:val="005C0200"/>
    <w:rsid w:val="005C220F"/>
    <w:rsid w:val="005C241B"/>
    <w:rsid w:val="005C368C"/>
    <w:rsid w:val="005C4113"/>
    <w:rsid w:val="005C45CD"/>
    <w:rsid w:val="005C583A"/>
    <w:rsid w:val="005C609C"/>
    <w:rsid w:val="005C61DF"/>
    <w:rsid w:val="005C662D"/>
    <w:rsid w:val="005C6D95"/>
    <w:rsid w:val="005C7ABD"/>
    <w:rsid w:val="005D1EAE"/>
    <w:rsid w:val="005D1FDD"/>
    <w:rsid w:val="005D2110"/>
    <w:rsid w:val="005D259F"/>
    <w:rsid w:val="005D3CF8"/>
    <w:rsid w:val="005D5122"/>
    <w:rsid w:val="005D5467"/>
    <w:rsid w:val="005D5507"/>
    <w:rsid w:val="005D6194"/>
    <w:rsid w:val="005D74E3"/>
    <w:rsid w:val="005D77D9"/>
    <w:rsid w:val="005E0EEC"/>
    <w:rsid w:val="005E13DD"/>
    <w:rsid w:val="005E1980"/>
    <w:rsid w:val="005E2C7A"/>
    <w:rsid w:val="005E4A95"/>
    <w:rsid w:val="005E505D"/>
    <w:rsid w:val="005E55E7"/>
    <w:rsid w:val="005E5850"/>
    <w:rsid w:val="005E59B0"/>
    <w:rsid w:val="005E59C2"/>
    <w:rsid w:val="005F05BB"/>
    <w:rsid w:val="005F0EA5"/>
    <w:rsid w:val="005F197A"/>
    <w:rsid w:val="005F1BA2"/>
    <w:rsid w:val="005F23C9"/>
    <w:rsid w:val="005F33DC"/>
    <w:rsid w:val="005F3723"/>
    <w:rsid w:val="005F4393"/>
    <w:rsid w:val="005F44F1"/>
    <w:rsid w:val="005F5CC0"/>
    <w:rsid w:val="005F6505"/>
    <w:rsid w:val="005F6B7B"/>
    <w:rsid w:val="00600351"/>
    <w:rsid w:val="0060056B"/>
    <w:rsid w:val="006007B3"/>
    <w:rsid w:val="006013A6"/>
    <w:rsid w:val="00601D67"/>
    <w:rsid w:val="00601DDB"/>
    <w:rsid w:val="00602DD5"/>
    <w:rsid w:val="00602E83"/>
    <w:rsid w:val="00602FFE"/>
    <w:rsid w:val="0060379C"/>
    <w:rsid w:val="00604663"/>
    <w:rsid w:val="00604CF6"/>
    <w:rsid w:val="0060648B"/>
    <w:rsid w:val="00606A50"/>
    <w:rsid w:val="00612BC8"/>
    <w:rsid w:val="00613068"/>
    <w:rsid w:val="00613D64"/>
    <w:rsid w:val="00614BC0"/>
    <w:rsid w:val="006153C4"/>
    <w:rsid w:val="00615C2F"/>
    <w:rsid w:val="00617F46"/>
    <w:rsid w:val="00620A26"/>
    <w:rsid w:val="00620ED7"/>
    <w:rsid w:val="0062324E"/>
    <w:rsid w:val="00623397"/>
    <w:rsid w:val="006242D7"/>
    <w:rsid w:val="0062456A"/>
    <w:rsid w:val="00624E8C"/>
    <w:rsid w:val="00625119"/>
    <w:rsid w:val="00625565"/>
    <w:rsid w:val="00626B72"/>
    <w:rsid w:val="00627DEF"/>
    <w:rsid w:val="00630371"/>
    <w:rsid w:val="0063128E"/>
    <w:rsid w:val="00632170"/>
    <w:rsid w:val="00632C1F"/>
    <w:rsid w:val="00633509"/>
    <w:rsid w:val="00634ED6"/>
    <w:rsid w:val="00641946"/>
    <w:rsid w:val="00641B0B"/>
    <w:rsid w:val="00643199"/>
    <w:rsid w:val="006431BF"/>
    <w:rsid w:val="0064374D"/>
    <w:rsid w:val="006454FD"/>
    <w:rsid w:val="00646332"/>
    <w:rsid w:val="0064772F"/>
    <w:rsid w:val="00650B9D"/>
    <w:rsid w:val="0065250B"/>
    <w:rsid w:val="00652EE7"/>
    <w:rsid w:val="00653A17"/>
    <w:rsid w:val="00656547"/>
    <w:rsid w:val="00657425"/>
    <w:rsid w:val="006614B0"/>
    <w:rsid w:val="00661714"/>
    <w:rsid w:val="0066208B"/>
    <w:rsid w:val="006622BF"/>
    <w:rsid w:val="006624E8"/>
    <w:rsid w:val="00665D91"/>
    <w:rsid w:val="0067183A"/>
    <w:rsid w:val="0067226F"/>
    <w:rsid w:val="00672746"/>
    <w:rsid w:val="0067279E"/>
    <w:rsid w:val="0067369D"/>
    <w:rsid w:val="006741EF"/>
    <w:rsid w:val="00675DFB"/>
    <w:rsid w:val="006762F6"/>
    <w:rsid w:val="00677400"/>
    <w:rsid w:val="00680ECA"/>
    <w:rsid w:val="00681557"/>
    <w:rsid w:val="00681582"/>
    <w:rsid w:val="00681D2E"/>
    <w:rsid w:val="0068281A"/>
    <w:rsid w:val="00682983"/>
    <w:rsid w:val="00682BC1"/>
    <w:rsid w:val="006847C7"/>
    <w:rsid w:val="00684B74"/>
    <w:rsid w:val="00684F20"/>
    <w:rsid w:val="00686DF0"/>
    <w:rsid w:val="0069027F"/>
    <w:rsid w:val="006906B2"/>
    <w:rsid w:val="006916E3"/>
    <w:rsid w:val="0069196D"/>
    <w:rsid w:val="00691B97"/>
    <w:rsid w:val="00692361"/>
    <w:rsid w:val="00692BAA"/>
    <w:rsid w:val="00693D31"/>
    <w:rsid w:val="00693FD9"/>
    <w:rsid w:val="00694C91"/>
    <w:rsid w:val="0069507B"/>
    <w:rsid w:val="00695C26"/>
    <w:rsid w:val="0069763D"/>
    <w:rsid w:val="00697F71"/>
    <w:rsid w:val="006A0406"/>
    <w:rsid w:val="006A1B22"/>
    <w:rsid w:val="006A2025"/>
    <w:rsid w:val="006A298B"/>
    <w:rsid w:val="006A3A02"/>
    <w:rsid w:val="006A3DC4"/>
    <w:rsid w:val="006A544F"/>
    <w:rsid w:val="006A560A"/>
    <w:rsid w:val="006A759D"/>
    <w:rsid w:val="006A7932"/>
    <w:rsid w:val="006A7D6C"/>
    <w:rsid w:val="006B022B"/>
    <w:rsid w:val="006B0AF5"/>
    <w:rsid w:val="006B151C"/>
    <w:rsid w:val="006B1599"/>
    <w:rsid w:val="006B204C"/>
    <w:rsid w:val="006B2A86"/>
    <w:rsid w:val="006B333A"/>
    <w:rsid w:val="006B3407"/>
    <w:rsid w:val="006B3612"/>
    <w:rsid w:val="006B546A"/>
    <w:rsid w:val="006B5E19"/>
    <w:rsid w:val="006B66CD"/>
    <w:rsid w:val="006B67B0"/>
    <w:rsid w:val="006C24CC"/>
    <w:rsid w:val="006C3382"/>
    <w:rsid w:val="006C4442"/>
    <w:rsid w:val="006C6187"/>
    <w:rsid w:val="006C71F4"/>
    <w:rsid w:val="006C73EA"/>
    <w:rsid w:val="006C7646"/>
    <w:rsid w:val="006C768C"/>
    <w:rsid w:val="006D050B"/>
    <w:rsid w:val="006D085E"/>
    <w:rsid w:val="006D17C6"/>
    <w:rsid w:val="006D2D7A"/>
    <w:rsid w:val="006D36AF"/>
    <w:rsid w:val="006D37B4"/>
    <w:rsid w:val="006D3967"/>
    <w:rsid w:val="006D4D55"/>
    <w:rsid w:val="006D4FE7"/>
    <w:rsid w:val="006D6EAF"/>
    <w:rsid w:val="006E00DC"/>
    <w:rsid w:val="006E18CE"/>
    <w:rsid w:val="006E1EC7"/>
    <w:rsid w:val="006E2ED8"/>
    <w:rsid w:val="006E32B1"/>
    <w:rsid w:val="006E3636"/>
    <w:rsid w:val="006E4154"/>
    <w:rsid w:val="006E4907"/>
    <w:rsid w:val="006E5C41"/>
    <w:rsid w:val="006E7932"/>
    <w:rsid w:val="006F12BB"/>
    <w:rsid w:val="006F1A43"/>
    <w:rsid w:val="006F2A88"/>
    <w:rsid w:val="006F335E"/>
    <w:rsid w:val="006F4984"/>
    <w:rsid w:val="006F5252"/>
    <w:rsid w:val="006F701B"/>
    <w:rsid w:val="006F794E"/>
    <w:rsid w:val="006F7B69"/>
    <w:rsid w:val="00702447"/>
    <w:rsid w:val="007033BB"/>
    <w:rsid w:val="007042E7"/>
    <w:rsid w:val="0070435C"/>
    <w:rsid w:val="00706415"/>
    <w:rsid w:val="007074D8"/>
    <w:rsid w:val="00710206"/>
    <w:rsid w:val="007114FA"/>
    <w:rsid w:val="00712AC8"/>
    <w:rsid w:val="00712D59"/>
    <w:rsid w:val="0071315F"/>
    <w:rsid w:val="0071351C"/>
    <w:rsid w:val="00713561"/>
    <w:rsid w:val="00713962"/>
    <w:rsid w:val="007148D9"/>
    <w:rsid w:val="00715D8B"/>
    <w:rsid w:val="007171E3"/>
    <w:rsid w:val="00717E1E"/>
    <w:rsid w:val="00717F7C"/>
    <w:rsid w:val="007210E7"/>
    <w:rsid w:val="007215FC"/>
    <w:rsid w:val="007218AE"/>
    <w:rsid w:val="00724BC1"/>
    <w:rsid w:val="00726040"/>
    <w:rsid w:val="00726142"/>
    <w:rsid w:val="00726245"/>
    <w:rsid w:val="0072759B"/>
    <w:rsid w:val="00727666"/>
    <w:rsid w:val="00727A33"/>
    <w:rsid w:val="00727DE1"/>
    <w:rsid w:val="0073103C"/>
    <w:rsid w:val="00731694"/>
    <w:rsid w:val="00731B94"/>
    <w:rsid w:val="0073253A"/>
    <w:rsid w:val="0073273F"/>
    <w:rsid w:val="0073370B"/>
    <w:rsid w:val="00734C30"/>
    <w:rsid w:val="007350AA"/>
    <w:rsid w:val="00737AAC"/>
    <w:rsid w:val="00737DB4"/>
    <w:rsid w:val="007408F8"/>
    <w:rsid w:val="00740DAB"/>
    <w:rsid w:val="00740FC4"/>
    <w:rsid w:val="00741FEA"/>
    <w:rsid w:val="0074263A"/>
    <w:rsid w:val="00742A3C"/>
    <w:rsid w:val="00742C3A"/>
    <w:rsid w:val="007430E1"/>
    <w:rsid w:val="007431B8"/>
    <w:rsid w:val="0074506A"/>
    <w:rsid w:val="007452BE"/>
    <w:rsid w:val="0074554F"/>
    <w:rsid w:val="00745A71"/>
    <w:rsid w:val="00746380"/>
    <w:rsid w:val="007464E1"/>
    <w:rsid w:val="0074666C"/>
    <w:rsid w:val="00746930"/>
    <w:rsid w:val="00746AB9"/>
    <w:rsid w:val="00746C43"/>
    <w:rsid w:val="00750023"/>
    <w:rsid w:val="00750F3B"/>
    <w:rsid w:val="00751AF6"/>
    <w:rsid w:val="00752674"/>
    <w:rsid w:val="007541AE"/>
    <w:rsid w:val="00755A91"/>
    <w:rsid w:val="00756487"/>
    <w:rsid w:val="007608CB"/>
    <w:rsid w:val="0076112A"/>
    <w:rsid w:val="00761D92"/>
    <w:rsid w:val="0076327D"/>
    <w:rsid w:val="00763AE3"/>
    <w:rsid w:val="00764542"/>
    <w:rsid w:val="00764AE3"/>
    <w:rsid w:val="00765188"/>
    <w:rsid w:val="00766355"/>
    <w:rsid w:val="00766D76"/>
    <w:rsid w:val="00766F90"/>
    <w:rsid w:val="00767056"/>
    <w:rsid w:val="0076729F"/>
    <w:rsid w:val="0077098E"/>
    <w:rsid w:val="00771771"/>
    <w:rsid w:val="00771830"/>
    <w:rsid w:val="00772A89"/>
    <w:rsid w:val="00772CA2"/>
    <w:rsid w:val="00772F2F"/>
    <w:rsid w:val="007731D6"/>
    <w:rsid w:val="00773AA9"/>
    <w:rsid w:val="00775736"/>
    <w:rsid w:val="0077579A"/>
    <w:rsid w:val="007778BC"/>
    <w:rsid w:val="00780B07"/>
    <w:rsid w:val="00781521"/>
    <w:rsid w:val="00781C79"/>
    <w:rsid w:val="007825B5"/>
    <w:rsid w:val="00782983"/>
    <w:rsid w:val="00782C6F"/>
    <w:rsid w:val="0078398C"/>
    <w:rsid w:val="007839D9"/>
    <w:rsid w:val="00784BB2"/>
    <w:rsid w:val="00785881"/>
    <w:rsid w:val="0078752D"/>
    <w:rsid w:val="007906E9"/>
    <w:rsid w:val="00792976"/>
    <w:rsid w:val="007930FF"/>
    <w:rsid w:val="00793C8B"/>
    <w:rsid w:val="007942BA"/>
    <w:rsid w:val="007956BE"/>
    <w:rsid w:val="00795FFF"/>
    <w:rsid w:val="00796433"/>
    <w:rsid w:val="00796818"/>
    <w:rsid w:val="00796F96"/>
    <w:rsid w:val="00797515"/>
    <w:rsid w:val="00797DAC"/>
    <w:rsid w:val="007A2082"/>
    <w:rsid w:val="007A2AB1"/>
    <w:rsid w:val="007A2DE0"/>
    <w:rsid w:val="007A4266"/>
    <w:rsid w:val="007A5BCD"/>
    <w:rsid w:val="007B1CE2"/>
    <w:rsid w:val="007B1DAE"/>
    <w:rsid w:val="007B3E27"/>
    <w:rsid w:val="007B52F5"/>
    <w:rsid w:val="007B537A"/>
    <w:rsid w:val="007B6781"/>
    <w:rsid w:val="007B67C4"/>
    <w:rsid w:val="007B6E40"/>
    <w:rsid w:val="007B7247"/>
    <w:rsid w:val="007B77C3"/>
    <w:rsid w:val="007C0CFF"/>
    <w:rsid w:val="007C1B5F"/>
    <w:rsid w:val="007C23F8"/>
    <w:rsid w:val="007C2C91"/>
    <w:rsid w:val="007C55B4"/>
    <w:rsid w:val="007C5765"/>
    <w:rsid w:val="007C661C"/>
    <w:rsid w:val="007C6CA6"/>
    <w:rsid w:val="007C7D2D"/>
    <w:rsid w:val="007D0A25"/>
    <w:rsid w:val="007D1779"/>
    <w:rsid w:val="007D18AA"/>
    <w:rsid w:val="007D204A"/>
    <w:rsid w:val="007D2262"/>
    <w:rsid w:val="007D228C"/>
    <w:rsid w:val="007D23C7"/>
    <w:rsid w:val="007D3115"/>
    <w:rsid w:val="007D31AB"/>
    <w:rsid w:val="007D4C43"/>
    <w:rsid w:val="007D4EF2"/>
    <w:rsid w:val="007D57D0"/>
    <w:rsid w:val="007D7F5E"/>
    <w:rsid w:val="007E1887"/>
    <w:rsid w:val="007E2313"/>
    <w:rsid w:val="007E2482"/>
    <w:rsid w:val="007E40D4"/>
    <w:rsid w:val="007E4F58"/>
    <w:rsid w:val="007E59EF"/>
    <w:rsid w:val="007E64FB"/>
    <w:rsid w:val="007E725F"/>
    <w:rsid w:val="007E75FB"/>
    <w:rsid w:val="007E7D88"/>
    <w:rsid w:val="007E7FBA"/>
    <w:rsid w:val="007F0565"/>
    <w:rsid w:val="007F0EAB"/>
    <w:rsid w:val="007F17CE"/>
    <w:rsid w:val="007F2520"/>
    <w:rsid w:val="007F2DB6"/>
    <w:rsid w:val="007F3E78"/>
    <w:rsid w:val="007F5046"/>
    <w:rsid w:val="007F5873"/>
    <w:rsid w:val="007F68E6"/>
    <w:rsid w:val="007F6C4B"/>
    <w:rsid w:val="00800A4C"/>
    <w:rsid w:val="008012DF"/>
    <w:rsid w:val="00801CD9"/>
    <w:rsid w:val="00802DE5"/>
    <w:rsid w:val="0080424B"/>
    <w:rsid w:val="008049D1"/>
    <w:rsid w:val="00804BDA"/>
    <w:rsid w:val="0080526F"/>
    <w:rsid w:val="00805414"/>
    <w:rsid w:val="00806C0A"/>
    <w:rsid w:val="00806CE8"/>
    <w:rsid w:val="008123F5"/>
    <w:rsid w:val="0081388F"/>
    <w:rsid w:val="00813A8E"/>
    <w:rsid w:val="0081439F"/>
    <w:rsid w:val="00814EB6"/>
    <w:rsid w:val="00815C43"/>
    <w:rsid w:val="00816B05"/>
    <w:rsid w:val="00816F08"/>
    <w:rsid w:val="00817A43"/>
    <w:rsid w:val="00817E39"/>
    <w:rsid w:val="008201F2"/>
    <w:rsid w:val="00820942"/>
    <w:rsid w:val="00821711"/>
    <w:rsid w:val="00821D04"/>
    <w:rsid w:val="00821D39"/>
    <w:rsid w:val="00822871"/>
    <w:rsid w:val="0082289C"/>
    <w:rsid w:val="00822B28"/>
    <w:rsid w:val="00822E24"/>
    <w:rsid w:val="008248BC"/>
    <w:rsid w:val="008254F2"/>
    <w:rsid w:val="0082551F"/>
    <w:rsid w:val="00825FEE"/>
    <w:rsid w:val="0082713F"/>
    <w:rsid w:val="0082785D"/>
    <w:rsid w:val="008308D9"/>
    <w:rsid w:val="0083134F"/>
    <w:rsid w:val="008315EC"/>
    <w:rsid w:val="00831901"/>
    <w:rsid w:val="00832684"/>
    <w:rsid w:val="00832CAE"/>
    <w:rsid w:val="008331B5"/>
    <w:rsid w:val="008331E3"/>
    <w:rsid w:val="00833530"/>
    <w:rsid w:val="00833D30"/>
    <w:rsid w:val="008340DD"/>
    <w:rsid w:val="00834467"/>
    <w:rsid w:val="0083515B"/>
    <w:rsid w:val="00840F05"/>
    <w:rsid w:val="008411BF"/>
    <w:rsid w:val="008417B8"/>
    <w:rsid w:val="00842889"/>
    <w:rsid w:val="00843DF6"/>
    <w:rsid w:val="008445D6"/>
    <w:rsid w:val="00845001"/>
    <w:rsid w:val="00845A9D"/>
    <w:rsid w:val="00846E63"/>
    <w:rsid w:val="008473B2"/>
    <w:rsid w:val="008475FF"/>
    <w:rsid w:val="00847E9A"/>
    <w:rsid w:val="008501B9"/>
    <w:rsid w:val="008504F8"/>
    <w:rsid w:val="00852E07"/>
    <w:rsid w:val="00854F64"/>
    <w:rsid w:val="0085615D"/>
    <w:rsid w:val="00860621"/>
    <w:rsid w:val="00860669"/>
    <w:rsid w:val="00860B8A"/>
    <w:rsid w:val="0086172E"/>
    <w:rsid w:val="00863481"/>
    <w:rsid w:val="00863C2E"/>
    <w:rsid w:val="00863D1B"/>
    <w:rsid w:val="0086440F"/>
    <w:rsid w:val="008647BC"/>
    <w:rsid w:val="00866418"/>
    <w:rsid w:val="00871812"/>
    <w:rsid w:val="008718F9"/>
    <w:rsid w:val="0087197D"/>
    <w:rsid w:val="0087350B"/>
    <w:rsid w:val="00873873"/>
    <w:rsid w:val="00874559"/>
    <w:rsid w:val="00875643"/>
    <w:rsid w:val="00876A27"/>
    <w:rsid w:val="00877075"/>
    <w:rsid w:val="00877643"/>
    <w:rsid w:val="00877B4C"/>
    <w:rsid w:val="00877C7D"/>
    <w:rsid w:val="008800BC"/>
    <w:rsid w:val="0088190B"/>
    <w:rsid w:val="0088279A"/>
    <w:rsid w:val="008848F3"/>
    <w:rsid w:val="00885B5A"/>
    <w:rsid w:val="008878F1"/>
    <w:rsid w:val="0089073A"/>
    <w:rsid w:val="00890B06"/>
    <w:rsid w:val="0089185D"/>
    <w:rsid w:val="008919A4"/>
    <w:rsid w:val="00892793"/>
    <w:rsid w:val="008933A9"/>
    <w:rsid w:val="008938E8"/>
    <w:rsid w:val="00894F4C"/>
    <w:rsid w:val="0089503E"/>
    <w:rsid w:val="008950A1"/>
    <w:rsid w:val="00896073"/>
    <w:rsid w:val="0089630F"/>
    <w:rsid w:val="00897334"/>
    <w:rsid w:val="00897476"/>
    <w:rsid w:val="00897530"/>
    <w:rsid w:val="00897855"/>
    <w:rsid w:val="008A4C0E"/>
    <w:rsid w:val="008A5670"/>
    <w:rsid w:val="008A5681"/>
    <w:rsid w:val="008A6D72"/>
    <w:rsid w:val="008B0949"/>
    <w:rsid w:val="008B3A08"/>
    <w:rsid w:val="008B4722"/>
    <w:rsid w:val="008B4F38"/>
    <w:rsid w:val="008B5659"/>
    <w:rsid w:val="008B5C0A"/>
    <w:rsid w:val="008B61C3"/>
    <w:rsid w:val="008B6469"/>
    <w:rsid w:val="008B7B89"/>
    <w:rsid w:val="008C02BA"/>
    <w:rsid w:val="008C06BF"/>
    <w:rsid w:val="008C0D86"/>
    <w:rsid w:val="008C14FD"/>
    <w:rsid w:val="008C236D"/>
    <w:rsid w:val="008C454C"/>
    <w:rsid w:val="008C4FB0"/>
    <w:rsid w:val="008C597A"/>
    <w:rsid w:val="008C5E72"/>
    <w:rsid w:val="008C793D"/>
    <w:rsid w:val="008D1094"/>
    <w:rsid w:val="008D1343"/>
    <w:rsid w:val="008D1799"/>
    <w:rsid w:val="008D1B2F"/>
    <w:rsid w:val="008D2277"/>
    <w:rsid w:val="008D2F5A"/>
    <w:rsid w:val="008D347B"/>
    <w:rsid w:val="008D4BB2"/>
    <w:rsid w:val="008D556A"/>
    <w:rsid w:val="008D5CBA"/>
    <w:rsid w:val="008D77C3"/>
    <w:rsid w:val="008D7E01"/>
    <w:rsid w:val="008E003C"/>
    <w:rsid w:val="008E0AE9"/>
    <w:rsid w:val="008E1889"/>
    <w:rsid w:val="008E21DD"/>
    <w:rsid w:val="008E4822"/>
    <w:rsid w:val="008E55D7"/>
    <w:rsid w:val="008E5825"/>
    <w:rsid w:val="008E61E4"/>
    <w:rsid w:val="008E676F"/>
    <w:rsid w:val="008E6831"/>
    <w:rsid w:val="008E6B96"/>
    <w:rsid w:val="008E74FD"/>
    <w:rsid w:val="008F0E4F"/>
    <w:rsid w:val="008F14A1"/>
    <w:rsid w:val="008F3A3C"/>
    <w:rsid w:val="008F5081"/>
    <w:rsid w:val="008F58DD"/>
    <w:rsid w:val="008F6547"/>
    <w:rsid w:val="008F71F8"/>
    <w:rsid w:val="008F7E7F"/>
    <w:rsid w:val="0090018B"/>
    <w:rsid w:val="00900F99"/>
    <w:rsid w:val="0090151E"/>
    <w:rsid w:val="0090270B"/>
    <w:rsid w:val="00903D8B"/>
    <w:rsid w:val="0090401F"/>
    <w:rsid w:val="009046FC"/>
    <w:rsid w:val="00904B86"/>
    <w:rsid w:val="0090564B"/>
    <w:rsid w:val="009058B2"/>
    <w:rsid w:val="00906438"/>
    <w:rsid w:val="00907100"/>
    <w:rsid w:val="009120B5"/>
    <w:rsid w:val="00912801"/>
    <w:rsid w:val="0091362D"/>
    <w:rsid w:val="009140F6"/>
    <w:rsid w:val="00920079"/>
    <w:rsid w:val="009203B1"/>
    <w:rsid w:val="00921536"/>
    <w:rsid w:val="00921783"/>
    <w:rsid w:val="00921859"/>
    <w:rsid w:val="00921FC3"/>
    <w:rsid w:val="00923204"/>
    <w:rsid w:val="0092352D"/>
    <w:rsid w:val="00923813"/>
    <w:rsid w:val="009252CD"/>
    <w:rsid w:val="00925DAA"/>
    <w:rsid w:val="0092777C"/>
    <w:rsid w:val="00927DA5"/>
    <w:rsid w:val="00930C86"/>
    <w:rsid w:val="00931B95"/>
    <w:rsid w:val="00932DB0"/>
    <w:rsid w:val="009341F9"/>
    <w:rsid w:val="00934B2F"/>
    <w:rsid w:val="00935197"/>
    <w:rsid w:val="00935DC9"/>
    <w:rsid w:val="00936AA9"/>
    <w:rsid w:val="00936F65"/>
    <w:rsid w:val="009375F7"/>
    <w:rsid w:val="00940253"/>
    <w:rsid w:val="009430DF"/>
    <w:rsid w:val="00943E65"/>
    <w:rsid w:val="00944145"/>
    <w:rsid w:val="00944C42"/>
    <w:rsid w:val="00945E3D"/>
    <w:rsid w:val="00946C7C"/>
    <w:rsid w:val="00946D7C"/>
    <w:rsid w:val="00947865"/>
    <w:rsid w:val="009508CE"/>
    <w:rsid w:val="00951281"/>
    <w:rsid w:val="00951601"/>
    <w:rsid w:val="00952730"/>
    <w:rsid w:val="009532A1"/>
    <w:rsid w:val="00953DAF"/>
    <w:rsid w:val="00956DB1"/>
    <w:rsid w:val="00957C30"/>
    <w:rsid w:val="00960E2A"/>
    <w:rsid w:val="00960F4C"/>
    <w:rsid w:val="0096179D"/>
    <w:rsid w:val="00961A64"/>
    <w:rsid w:val="00961DCE"/>
    <w:rsid w:val="009626C7"/>
    <w:rsid w:val="00962F9B"/>
    <w:rsid w:val="009632DC"/>
    <w:rsid w:val="0096367C"/>
    <w:rsid w:val="009649FF"/>
    <w:rsid w:val="00964EE0"/>
    <w:rsid w:val="00967D36"/>
    <w:rsid w:val="009700DE"/>
    <w:rsid w:val="00971640"/>
    <w:rsid w:val="009754EC"/>
    <w:rsid w:val="00975FB6"/>
    <w:rsid w:val="00977BB9"/>
    <w:rsid w:val="0098129C"/>
    <w:rsid w:val="009813CB"/>
    <w:rsid w:val="00982BED"/>
    <w:rsid w:val="00982FB2"/>
    <w:rsid w:val="00983D91"/>
    <w:rsid w:val="00984260"/>
    <w:rsid w:val="009845CD"/>
    <w:rsid w:val="00984D8C"/>
    <w:rsid w:val="0098530C"/>
    <w:rsid w:val="00985D4C"/>
    <w:rsid w:val="00986BB3"/>
    <w:rsid w:val="00987C73"/>
    <w:rsid w:val="00990CF8"/>
    <w:rsid w:val="0099156E"/>
    <w:rsid w:val="00991FDC"/>
    <w:rsid w:val="00993153"/>
    <w:rsid w:val="009951D4"/>
    <w:rsid w:val="009952F4"/>
    <w:rsid w:val="0099577C"/>
    <w:rsid w:val="00995DAE"/>
    <w:rsid w:val="00996432"/>
    <w:rsid w:val="0099673E"/>
    <w:rsid w:val="00996AC1"/>
    <w:rsid w:val="00997727"/>
    <w:rsid w:val="009A1EE9"/>
    <w:rsid w:val="009A31D7"/>
    <w:rsid w:val="009A6CE0"/>
    <w:rsid w:val="009A7A16"/>
    <w:rsid w:val="009A7ED6"/>
    <w:rsid w:val="009B0703"/>
    <w:rsid w:val="009B1890"/>
    <w:rsid w:val="009B2454"/>
    <w:rsid w:val="009B38AF"/>
    <w:rsid w:val="009B51BA"/>
    <w:rsid w:val="009B5255"/>
    <w:rsid w:val="009B6104"/>
    <w:rsid w:val="009B6414"/>
    <w:rsid w:val="009C0242"/>
    <w:rsid w:val="009C0BB4"/>
    <w:rsid w:val="009C0E11"/>
    <w:rsid w:val="009C1A46"/>
    <w:rsid w:val="009C2997"/>
    <w:rsid w:val="009C3B3D"/>
    <w:rsid w:val="009C4098"/>
    <w:rsid w:val="009C5411"/>
    <w:rsid w:val="009C6A9C"/>
    <w:rsid w:val="009C745C"/>
    <w:rsid w:val="009D1071"/>
    <w:rsid w:val="009D28A1"/>
    <w:rsid w:val="009D39C8"/>
    <w:rsid w:val="009D410E"/>
    <w:rsid w:val="009D422D"/>
    <w:rsid w:val="009D58F1"/>
    <w:rsid w:val="009D7850"/>
    <w:rsid w:val="009E10F8"/>
    <w:rsid w:val="009E1B7B"/>
    <w:rsid w:val="009E1BD2"/>
    <w:rsid w:val="009E275B"/>
    <w:rsid w:val="009E37A6"/>
    <w:rsid w:val="009E432B"/>
    <w:rsid w:val="009E4BB6"/>
    <w:rsid w:val="009E4E38"/>
    <w:rsid w:val="009E5CCF"/>
    <w:rsid w:val="009E6C30"/>
    <w:rsid w:val="009F0009"/>
    <w:rsid w:val="009F1482"/>
    <w:rsid w:val="009F1EC6"/>
    <w:rsid w:val="009F239D"/>
    <w:rsid w:val="009F2B57"/>
    <w:rsid w:val="009F2E1D"/>
    <w:rsid w:val="009F3019"/>
    <w:rsid w:val="009F4C74"/>
    <w:rsid w:val="009F4FA7"/>
    <w:rsid w:val="009F66C5"/>
    <w:rsid w:val="009F7390"/>
    <w:rsid w:val="009F78D5"/>
    <w:rsid w:val="009F7CB9"/>
    <w:rsid w:val="00A00652"/>
    <w:rsid w:val="00A00A1B"/>
    <w:rsid w:val="00A011C2"/>
    <w:rsid w:val="00A01275"/>
    <w:rsid w:val="00A034C6"/>
    <w:rsid w:val="00A041F5"/>
    <w:rsid w:val="00A04FD5"/>
    <w:rsid w:val="00A06026"/>
    <w:rsid w:val="00A06B85"/>
    <w:rsid w:val="00A0733A"/>
    <w:rsid w:val="00A079B9"/>
    <w:rsid w:val="00A10607"/>
    <w:rsid w:val="00A10B91"/>
    <w:rsid w:val="00A10CD0"/>
    <w:rsid w:val="00A12624"/>
    <w:rsid w:val="00A12679"/>
    <w:rsid w:val="00A12C0E"/>
    <w:rsid w:val="00A13AE4"/>
    <w:rsid w:val="00A13B18"/>
    <w:rsid w:val="00A14D4A"/>
    <w:rsid w:val="00A1571E"/>
    <w:rsid w:val="00A158A0"/>
    <w:rsid w:val="00A15A2B"/>
    <w:rsid w:val="00A177F4"/>
    <w:rsid w:val="00A22D23"/>
    <w:rsid w:val="00A23704"/>
    <w:rsid w:val="00A24653"/>
    <w:rsid w:val="00A25840"/>
    <w:rsid w:val="00A259F2"/>
    <w:rsid w:val="00A26A31"/>
    <w:rsid w:val="00A305FE"/>
    <w:rsid w:val="00A30AE5"/>
    <w:rsid w:val="00A31053"/>
    <w:rsid w:val="00A31C42"/>
    <w:rsid w:val="00A32B13"/>
    <w:rsid w:val="00A335EA"/>
    <w:rsid w:val="00A33C49"/>
    <w:rsid w:val="00A3456C"/>
    <w:rsid w:val="00A3465D"/>
    <w:rsid w:val="00A37001"/>
    <w:rsid w:val="00A372C4"/>
    <w:rsid w:val="00A40936"/>
    <w:rsid w:val="00A40EFA"/>
    <w:rsid w:val="00A41116"/>
    <w:rsid w:val="00A429CD"/>
    <w:rsid w:val="00A42DBD"/>
    <w:rsid w:val="00A4690A"/>
    <w:rsid w:val="00A51942"/>
    <w:rsid w:val="00A52305"/>
    <w:rsid w:val="00A52867"/>
    <w:rsid w:val="00A52CBB"/>
    <w:rsid w:val="00A53BD8"/>
    <w:rsid w:val="00A54EA5"/>
    <w:rsid w:val="00A550E6"/>
    <w:rsid w:val="00A55154"/>
    <w:rsid w:val="00A5566F"/>
    <w:rsid w:val="00A55E4B"/>
    <w:rsid w:val="00A56E3D"/>
    <w:rsid w:val="00A570FF"/>
    <w:rsid w:val="00A57D6B"/>
    <w:rsid w:val="00A603DB"/>
    <w:rsid w:val="00A60427"/>
    <w:rsid w:val="00A614EA"/>
    <w:rsid w:val="00A63EEE"/>
    <w:rsid w:val="00A66056"/>
    <w:rsid w:val="00A66B81"/>
    <w:rsid w:val="00A67468"/>
    <w:rsid w:val="00A679FC"/>
    <w:rsid w:val="00A67A00"/>
    <w:rsid w:val="00A700F8"/>
    <w:rsid w:val="00A70219"/>
    <w:rsid w:val="00A71152"/>
    <w:rsid w:val="00A71AC7"/>
    <w:rsid w:val="00A72722"/>
    <w:rsid w:val="00A75F4F"/>
    <w:rsid w:val="00A76AC5"/>
    <w:rsid w:val="00A779BE"/>
    <w:rsid w:val="00A8001F"/>
    <w:rsid w:val="00A8002F"/>
    <w:rsid w:val="00A801F6"/>
    <w:rsid w:val="00A80320"/>
    <w:rsid w:val="00A80E07"/>
    <w:rsid w:val="00A81B44"/>
    <w:rsid w:val="00A82368"/>
    <w:rsid w:val="00A82BF1"/>
    <w:rsid w:val="00A846D3"/>
    <w:rsid w:val="00A8582B"/>
    <w:rsid w:val="00A85ABD"/>
    <w:rsid w:val="00A85B31"/>
    <w:rsid w:val="00A864FC"/>
    <w:rsid w:val="00A8687A"/>
    <w:rsid w:val="00A86B66"/>
    <w:rsid w:val="00A86ED5"/>
    <w:rsid w:val="00A91260"/>
    <w:rsid w:val="00A91434"/>
    <w:rsid w:val="00A91BCC"/>
    <w:rsid w:val="00A91F5D"/>
    <w:rsid w:val="00A94220"/>
    <w:rsid w:val="00A94986"/>
    <w:rsid w:val="00A952A7"/>
    <w:rsid w:val="00A9678E"/>
    <w:rsid w:val="00A96AFD"/>
    <w:rsid w:val="00A97328"/>
    <w:rsid w:val="00AA0338"/>
    <w:rsid w:val="00AA0462"/>
    <w:rsid w:val="00AA1088"/>
    <w:rsid w:val="00AA17D7"/>
    <w:rsid w:val="00AA183D"/>
    <w:rsid w:val="00AA2087"/>
    <w:rsid w:val="00AA259C"/>
    <w:rsid w:val="00AA4EC2"/>
    <w:rsid w:val="00AA6BC5"/>
    <w:rsid w:val="00AA7147"/>
    <w:rsid w:val="00AB37BE"/>
    <w:rsid w:val="00AB5A13"/>
    <w:rsid w:val="00AB5FB2"/>
    <w:rsid w:val="00AB6090"/>
    <w:rsid w:val="00AB611D"/>
    <w:rsid w:val="00AC0028"/>
    <w:rsid w:val="00AC026C"/>
    <w:rsid w:val="00AC10ED"/>
    <w:rsid w:val="00AC2C98"/>
    <w:rsid w:val="00AC44B4"/>
    <w:rsid w:val="00AC5E45"/>
    <w:rsid w:val="00AC5F44"/>
    <w:rsid w:val="00AC6F8B"/>
    <w:rsid w:val="00AC70BF"/>
    <w:rsid w:val="00AC7EF3"/>
    <w:rsid w:val="00AD0148"/>
    <w:rsid w:val="00AD0D26"/>
    <w:rsid w:val="00AD1608"/>
    <w:rsid w:val="00AD19E3"/>
    <w:rsid w:val="00AD3283"/>
    <w:rsid w:val="00AD7B7E"/>
    <w:rsid w:val="00AE042A"/>
    <w:rsid w:val="00AE0CE0"/>
    <w:rsid w:val="00AE0E0A"/>
    <w:rsid w:val="00AE202C"/>
    <w:rsid w:val="00AE21B8"/>
    <w:rsid w:val="00AE26A0"/>
    <w:rsid w:val="00AE27D0"/>
    <w:rsid w:val="00AE3E9D"/>
    <w:rsid w:val="00AE3F7E"/>
    <w:rsid w:val="00AE4345"/>
    <w:rsid w:val="00AE4CF1"/>
    <w:rsid w:val="00AE4D6C"/>
    <w:rsid w:val="00AE5CC2"/>
    <w:rsid w:val="00AE62D4"/>
    <w:rsid w:val="00AE6EBE"/>
    <w:rsid w:val="00AE6FAE"/>
    <w:rsid w:val="00AE7628"/>
    <w:rsid w:val="00AF0843"/>
    <w:rsid w:val="00AF256E"/>
    <w:rsid w:val="00AF267C"/>
    <w:rsid w:val="00AF329C"/>
    <w:rsid w:val="00AF3692"/>
    <w:rsid w:val="00AF4AF0"/>
    <w:rsid w:val="00AF4D23"/>
    <w:rsid w:val="00AF4F1F"/>
    <w:rsid w:val="00AF68A5"/>
    <w:rsid w:val="00AF79DC"/>
    <w:rsid w:val="00AF7CA8"/>
    <w:rsid w:val="00B00200"/>
    <w:rsid w:val="00B00447"/>
    <w:rsid w:val="00B004F7"/>
    <w:rsid w:val="00B011FF"/>
    <w:rsid w:val="00B03087"/>
    <w:rsid w:val="00B0489F"/>
    <w:rsid w:val="00B05DB9"/>
    <w:rsid w:val="00B067EC"/>
    <w:rsid w:val="00B119B6"/>
    <w:rsid w:val="00B11A24"/>
    <w:rsid w:val="00B12724"/>
    <w:rsid w:val="00B1398F"/>
    <w:rsid w:val="00B14086"/>
    <w:rsid w:val="00B14C00"/>
    <w:rsid w:val="00B1513C"/>
    <w:rsid w:val="00B1529E"/>
    <w:rsid w:val="00B153A1"/>
    <w:rsid w:val="00B1587D"/>
    <w:rsid w:val="00B15A03"/>
    <w:rsid w:val="00B15D3F"/>
    <w:rsid w:val="00B16929"/>
    <w:rsid w:val="00B2071F"/>
    <w:rsid w:val="00B2099D"/>
    <w:rsid w:val="00B210B9"/>
    <w:rsid w:val="00B214C2"/>
    <w:rsid w:val="00B2165F"/>
    <w:rsid w:val="00B218E9"/>
    <w:rsid w:val="00B21F95"/>
    <w:rsid w:val="00B24F5D"/>
    <w:rsid w:val="00B26107"/>
    <w:rsid w:val="00B26DF6"/>
    <w:rsid w:val="00B27018"/>
    <w:rsid w:val="00B27D4C"/>
    <w:rsid w:val="00B304CB"/>
    <w:rsid w:val="00B306D6"/>
    <w:rsid w:val="00B30833"/>
    <w:rsid w:val="00B308F1"/>
    <w:rsid w:val="00B30D28"/>
    <w:rsid w:val="00B314CB"/>
    <w:rsid w:val="00B337DC"/>
    <w:rsid w:val="00B34867"/>
    <w:rsid w:val="00B35674"/>
    <w:rsid w:val="00B36E7A"/>
    <w:rsid w:val="00B378AD"/>
    <w:rsid w:val="00B4025C"/>
    <w:rsid w:val="00B42FC8"/>
    <w:rsid w:val="00B43476"/>
    <w:rsid w:val="00B44365"/>
    <w:rsid w:val="00B464F7"/>
    <w:rsid w:val="00B4766B"/>
    <w:rsid w:val="00B500E4"/>
    <w:rsid w:val="00B50817"/>
    <w:rsid w:val="00B52DC4"/>
    <w:rsid w:val="00B52DFE"/>
    <w:rsid w:val="00B538D2"/>
    <w:rsid w:val="00B541D5"/>
    <w:rsid w:val="00B54232"/>
    <w:rsid w:val="00B5544A"/>
    <w:rsid w:val="00B56723"/>
    <w:rsid w:val="00B56BF2"/>
    <w:rsid w:val="00B57D65"/>
    <w:rsid w:val="00B62AC9"/>
    <w:rsid w:val="00B63C89"/>
    <w:rsid w:val="00B64CDB"/>
    <w:rsid w:val="00B64DF8"/>
    <w:rsid w:val="00B66B15"/>
    <w:rsid w:val="00B67F08"/>
    <w:rsid w:val="00B70016"/>
    <w:rsid w:val="00B71278"/>
    <w:rsid w:val="00B7129A"/>
    <w:rsid w:val="00B71329"/>
    <w:rsid w:val="00B7174B"/>
    <w:rsid w:val="00B72263"/>
    <w:rsid w:val="00B72989"/>
    <w:rsid w:val="00B72EF7"/>
    <w:rsid w:val="00B73EF6"/>
    <w:rsid w:val="00B74F3C"/>
    <w:rsid w:val="00B75D95"/>
    <w:rsid w:val="00B761D9"/>
    <w:rsid w:val="00B76A0E"/>
    <w:rsid w:val="00B76F11"/>
    <w:rsid w:val="00B77808"/>
    <w:rsid w:val="00B808A5"/>
    <w:rsid w:val="00B81877"/>
    <w:rsid w:val="00B83115"/>
    <w:rsid w:val="00B832DC"/>
    <w:rsid w:val="00B8342A"/>
    <w:rsid w:val="00B835D3"/>
    <w:rsid w:val="00B8403A"/>
    <w:rsid w:val="00B860E6"/>
    <w:rsid w:val="00B8721B"/>
    <w:rsid w:val="00B878C2"/>
    <w:rsid w:val="00B900E1"/>
    <w:rsid w:val="00B91920"/>
    <w:rsid w:val="00B925AC"/>
    <w:rsid w:val="00B938B9"/>
    <w:rsid w:val="00B93911"/>
    <w:rsid w:val="00B96E7E"/>
    <w:rsid w:val="00BA0F04"/>
    <w:rsid w:val="00BA162D"/>
    <w:rsid w:val="00BA2E04"/>
    <w:rsid w:val="00BA33AB"/>
    <w:rsid w:val="00BA48FE"/>
    <w:rsid w:val="00BA57CF"/>
    <w:rsid w:val="00BA5E46"/>
    <w:rsid w:val="00BA6DCC"/>
    <w:rsid w:val="00BA7CAE"/>
    <w:rsid w:val="00BB166F"/>
    <w:rsid w:val="00BB1786"/>
    <w:rsid w:val="00BB1B11"/>
    <w:rsid w:val="00BB1EF5"/>
    <w:rsid w:val="00BB2198"/>
    <w:rsid w:val="00BB227B"/>
    <w:rsid w:val="00BB32D6"/>
    <w:rsid w:val="00BB420A"/>
    <w:rsid w:val="00BB4E31"/>
    <w:rsid w:val="00BB549A"/>
    <w:rsid w:val="00BB5E74"/>
    <w:rsid w:val="00BB602A"/>
    <w:rsid w:val="00BB729D"/>
    <w:rsid w:val="00BC0085"/>
    <w:rsid w:val="00BC015F"/>
    <w:rsid w:val="00BC19C8"/>
    <w:rsid w:val="00BC1D1F"/>
    <w:rsid w:val="00BC2C80"/>
    <w:rsid w:val="00BC2FAE"/>
    <w:rsid w:val="00BC35AF"/>
    <w:rsid w:val="00BC3C7A"/>
    <w:rsid w:val="00BC4607"/>
    <w:rsid w:val="00BC4823"/>
    <w:rsid w:val="00BC7C8E"/>
    <w:rsid w:val="00BC7F83"/>
    <w:rsid w:val="00BD03A9"/>
    <w:rsid w:val="00BD23C3"/>
    <w:rsid w:val="00BD3907"/>
    <w:rsid w:val="00BD4B2A"/>
    <w:rsid w:val="00BD4CC6"/>
    <w:rsid w:val="00BD4E2C"/>
    <w:rsid w:val="00BD566C"/>
    <w:rsid w:val="00BD5A28"/>
    <w:rsid w:val="00BD5DFB"/>
    <w:rsid w:val="00BD6AC7"/>
    <w:rsid w:val="00BD6D14"/>
    <w:rsid w:val="00BD6FD3"/>
    <w:rsid w:val="00BD71FE"/>
    <w:rsid w:val="00BE041A"/>
    <w:rsid w:val="00BE06A8"/>
    <w:rsid w:val="00BE1615"/>
    <w:rsid w:val="00BE19BE"/>
    <w:rsid w:val="00BE1A41"/>
    <w:rsid w:val="00BE1C6B"/>
    <w:rsid w:val="00BE1F3D"/>
    <w:rsid w:val="00BE215A"/>
    <w:rsid w:val="00BE2D01"/>
    <w:rsid w:val="00BE4131"/>
    <w:rsid w:val="00BE4785"/>
    <w:rsid w:val="00BE4860"/>
    <w:rsid w:val="00BE49D1"/>
    <w:rsid w:val="00BE49E1"/>
    <w:rsid w:val="00BE4A4E"/>
    <w:rsid w:val="00BE4FF8"/>
    <w:rsid w:val="00BE5B65"/>
    <w:rsid w:val="00BE6585"/>
    <w:rsid w:val="00BE6929"/>
    <w:rsid w:val="00BE7300"/>
    <w:rsid w:val="00BE746B"/>
    <w:rsid w:val="00BE74E2"/>
    <w:rsid w:val="00BF017B"/>
    <w:rsid w:val="00BF367D"/>
    <w:rsid w:val="00BF3BA5"/>
    <w:rsid w:val="00BF5310"/>
    <w:rsid w:val="00BF53B3"/>
    <w:rsid w:val="00BF54B5"/>
    <w:rsid w:val="00BF569F"/>
    <w:rsid w:val="00BF6614"/>
    <w:rsid w:val="00BF6AE7"/>
    <w:rsid w:val="00BF7FE7"/>
    <w:rsid w:val="00C02C7F"/>
    <w:rsid w:val="00C03C1D"/>
    <w:rsid w:val="00C04330"/>
    <w:rsid w:val="00C045D1"/>
    <w:rsid w:val="00C04940"/>
    <w:rsid w:val="00C04F25"/>
    <w:rsid w:val="00C05D61"/>
    <w:rsid w:val="00C10394"/>
    <w:rsid w:val="00C10CBE"/>
    <w:rsid w:val="00C11736"/>
    <w:rsid w:val="00C119A4"/>
    <w:rsid w:val="00C1304B"/>
    <w:rsid w:val="00C13D02"/>
    <w:rsid w:val="00C13FA2"/>
    <w:rsid w:val="00C142A7"/>
    <w:rsid w:val="00C16564"/>
    <w:rsid w:val="00C16754"/>
    <w:rsid w:val="00C17119"/>
    <w:rsid w:val="00C17797"/>
    <w:rsid w:val="00C20920"/>
    <w:rsid w:val="00C2319F"/>
    <w:rsid w:val="00C2682E"/>
    <w:rsid w:val="00C31C03"/>
    <w:rsid w:val="00C3312E"/>
    <w:rsid w:val="00C342B1"/>
    <w:rsid w:val="00C34561"/>
    <w:rsid w:val="00C40D0F"/>
    <w:rsid w:val="00C41203"/>
    <w:rsid w:val="00C41F35"/>
    <w:rsid w:val="00C429B6"/>
    <w:rsid w:val="00C45A94"/>
    <w:rsid w:val="00C4736A"/>
    <w:rsid w:val="00C47AAF"/>
    <w:rsid w:val="00C51602"/>
    <w:rsid w:val="00C518ED"/>
    <w:rsid w:val="00C51F8B"/>
    <w:rsid w:val="00C52C31"/>
    <w:rsid w:val="00C52F40"/>
    <w:rsid w:val="00C5467B"/>
    <w:rsid w:val="00C55C08"/>
    <w:rsid w:val="00C55FE1"/>
    <w:rsid w:val="00C56117"/>
    <w:rsid w:val="00C566B9"/>
    <w:rsid w:val="00C5685F"/>
    <w:rsid w:val="00C57CF1"/>
    <w:rsid w:val="00C60E1C"/>
    <w:rsid w:val="00C61A9B"/>
    <w:rsid w:val="00C61B74"/>
    <w:rsid w:val="00C63519"/>
    <w:rsid w:val="00C63E7D"/>
    <w:rsid w:val="00C64BBA"/>
    <w:rsid w:val="00C64FBC"/>
    <w:rsid w:val="00C65028"/>
    <w:rsid w:val="00C665AD"/>
    <w:rsid w:val="00C66B18"/>
    <w:rsid w:val="00C71F15"/>
    <w:rsid w:val="00C72F54"/>
    <w:rsid w:val="00C73615"/>
    <w:rsid w:val="00C73852"/>
    <w:rsid w:val="00C74413"/>
    <w:rsid w:val="00C74708"/>
    <w:rsid w:val="00C74B0C"/>
    <w:rsid w:val="00C74EA1"/>
    <w:rsid w:val="00C754F8"/>
    <w:rsid w:val="00C75F67"/>
    <w:rsid w:val="00C76733"/>
    <w:rsid w:val="00C7682E"/>
    <w:rsid w:val="00C76FA0"/>
    <w:rsid w:val="00C77418"/>
    <w:rsid w:val="00C80ABF"/>
    <w:rsid w:val="00C80C3A"/>
    <w:rsid w:val="00C811A9"/>
    <w:rsid w:val="00C8141E"/>
    <w:rsid w:val="00C81542"/>
    <w:rsid w:val="00C81D87"/>
    <w:rsid w:val="00C81ECD"/>
    <w:rsid w:val="00C82F5C"/>
    <w:rsid w:val="00C846EB"/>
    <w:rsid w:val="00C84752"/>
    <w:rsid w:val="00C849BF"/>
    <w:rsid w:val="00C849CE"/>
    <w:rsid w:val="00C85894"/>
    <w:rsid w:val="00C86308"/>
    <w:rsid w:val="00C87328"/>
    <w:rsid w:val="00C90FF7"/>
    <w:rsid w:val="00C927BA"/>
    <w:rsid w:val="00C92834"/>
    <w:rsid w:val="00C930DA"/>
    <w:rsid w:val="00C95105"/>
    <w:rsid w:val="00C95387"/>
    <w:rsid w:val="00C9686E"/>
    <w:rsid w:val="00C97202"/>
    <w:rsid w:val="00C97487"/>
    <w:rsid w:val="00C97C2C"/>
    <w:rsid w:val="00C97DD6"/>
    <w:rsid w:val="00CA0E09"/>
    <w:rsid w:val="00CA2DB2"/>
    <w:rsid w:val="00CA3A3B"/>
    <w:rsid w:val="00CA3DA1"/>
    <w:rsid w:val="00CA47A5"/>
    <w:rsid w:val="00CA5249"/>
    <w:rsid w:val="00CA5FC4"/>
    <w:rsid w:val="00CA6E0B"/>
    <w:rsid w:val="00CA6F99"/>
    <w:rsid w:val="00CA779E"/>
    <w:rsid w:val="00CA7A31"/>
    <w:rsid w:val="00CA7B74"/>
    <w:rsid w:val="00CB1184"/>
    <w:rsid w:val="00CB1F42"/>
    <w:rsid w:val="00CB3393"/>
    <w:rsid w:val="00CB36D6"/>
    <w:rsid w:val="00CB4115"/>
    <w:rsid w:val="00CB5203"/>
    <w:rsid w:val="00CB5B79"/>
    <w:rsid w:val="00CB5C71"/>
    <w:rsid w:val="00CB60D0"/>
    <w:rsid w:val="00CB6451"/>
    <w:rsid w:val="00CB7918"/>
    <w:rsid w:val="00CC0248"/>
    <w:rsid w:val="00CC08F0"/>
    <w:rsid w:val="00CC0A60"/>
    <w:rsid w:val="00CC0BAC"/>
    <w:rsid w:val="00CC139E"/>
    <w:rsid w:val="00CC16EC"/>
    <w:rsid w:val="00CC18C5"/>
    <w:rsid w:val="00CC2F81"/>
    <w:rsid w:val="00CC3E99"/>
    <w:rsid w:val="00CC3F53"/>
    <w:rsid w:val="00CC5EF1"/>
    <w:rsid w:val="00CC6310"/>
    <w:rsid w:val="00CC64A5"/>
    <w:rsid w:val="00CC67B9"/>
    <w:rsid w:val="00CC7708"/>
    <w:rsid w:val="00CC7AA1"/>
    <w:rsid w:val="00CC7FAA"/>
    <w:rsid w:val="00CD0C0A"/>
    <w:rsid w:val="00CD179B"/>
    <w:rsid w:val="00CD1CAE"/>
    <w:rsid w:val="00CD2C8E"/>
    <w:rsid w:val="00CD2DB2"/>
    <w:rsid w:val="00CD3532"/>
    <w:rsid w:val="00CD4693"/>
    <w:rsid w:val="00CD5C44"/>
    <w:rsid w:val="00CD5D9D"/>
    <w:rsid w:val="00CD5E93"/>
    <w:rsid w:val="00CD7464"/>
    <w:rsid w:val="00CD7781"/>
    <w:rsid w:val="00CE0A7D"/>
    <w:rsid w:val="00CE11F4"/>
    <w:rsid w:val="00CE140F"/>
    <w:rsid w:val="00CE1AC1"/>
    <w:rsid w:val="00CE1B2B"/>
    <w:rsid w:val="00CE1F62"/>
    <w:rsid w:val="00CE2048"/>
    <w:rsid w:val="00CE20D1"/>
    <w:rsid w:val="00CE353B"/>
    <w:rsid w:val="00CE492F"/>
    <w:rsid w:val="00CE4CE7"/>
    <w:rsid w:val="00CE68D5"/>
    <w:rsid w:val="00CE7EBA"/>
    <w:rsid w:val="00CF0985"/>
    <w:rsid w:val="00CF1185"/>
    <w:rsid w:val="00CF2ECA"/>
    <w:rsid w:val="00CF375C"/>
    <w:rsid w:val="00CF3942"/>
    <w:rsid w:val="00CF419C"/>
    <w:rsid w:val="00CF4898"/>
    <w:rsid w:val="00CF48C1"/>
    <w:rsid w:val="00CF5A86"/>
    <w:rsid w:val="00CF69AF"/>
    <w:rsid w:val="00CF6BBF"/>
    <w:rsid w:val="00D00E6F"/>
    <w:rsid w:val="00D02A9F"/>
    <w:rsid w:val="00D02EEA"/>
    <w:rsid w:val="00D032F3"/>
    <w:rsid w:val="00D03B62"/>
    <w:rsid w:val="00D03D46"/>
    <w:rsid w:val="00D04F54"/>
    <w:rsid w:val="00D0598D"/>
    <w:rsid w:val="00D069D8"/>
    <w:rsid w:val="00D10DB4"/>
    <w:rsid w:val="00D1283F"/>
    <w:rsid w:val="00D14110"/>
    <w:rsid w:val="00D154E5"/>
    <w:rsid w:val="00D175E8"/>
    <w:rsid w:val="00D206B6"/>
    <w:rsid w:val="00D20D14"/>
    <w:rsid w:val="00D21370"/>
    <w:rsid w:val="00D21717"/>
    <w:rsid w:val="00D23335"/>
    <w:rsid w:val="00D23F87"/>
    <w:rsid w:val="00D24A40"/>
    <w:rsid w:val="00D26B10"/>
    <w:rsid w:val="00D27958"/>
    <w:rsid w:val="00D279E4"/>
    <w:rsid w:val="00D30095"/>
    <w:rsid w:val="00D30D59"/>
    <w:rsid w:val="00D31356"/>
    <w:rsid w:val="00D3178E"/>
    <w:rsid w:val="00D32A2E"/>
    <w:rsid w:val="00D32D51"/>
    <w:rsid w:val="00D33BDE"/>
    <w:rsid w:val="00D3431D"/>
    <w:rsid w:val="00D345EF"/>
    <w:rsid w:val="00D3496E"/>
    <w:rsid w:val="00D36C9F"/>
    <w:rsid w:val="00D37002"/>
    <w:rsid w:val="00D37F3B"/>
    <w:rsid w:val="00D416B9"/>
    <w:rsid w:val="00D41BBE"/>
    <w:rsid w:val="00D426CD"/>
    <w:rsid w:val="00D42F01"/>
    <w:rsid w:val="00D43142"/>
    <w:rsid w:val="00D44B9E"/>
    <w:rsid w:val="00D45390"/>
    <w:rsid w:val="00D47134"/>
    <w:rsid w:val="00D47754"/>
    <w:rsid w:val="00D50456"/>
    <w:rsid w:val="00D504ED"/>
    <w:rsid w:val="00D50707"/>
    <w:rsid w:val="00D51087"/>
    <w:rsid w:val="00D511A4"/>
    <w:rsid w:val="00D52C0D"/>
    <w:rsid w:val="00D531FC"/>
    <w:rsid w:val="00D53CB9"/>
    <w:rsid w:val="00D5460B"/>
    <w:rsid w:val="00D5509F"/>
    <w:rsid w:val="00D550B6"/>
    <w:rsid w:val="00D560AA"/>
    <w:rsid w:val="00D60197"/>
    <w:rsid w:val="00D607D0"/>
    <w:rsid w:val="00D60B23"/>
    <w:rsid w:val="00D649D5"/>
    <w:rsid w:val="00D7006A"/>
    <w:rsid w:val="00D706D3"/>
    <w:rsid w:val="00D727D0"/>
    <w:rsid w:val="00D72A76"/>
    <w:rsid w:val="00D72D95"/>
    <w:rsid w:val="00D7307B"/>
    <w:rsid w:val="00D742F1"/>
    <w:rsid w:val="00D76268"/>
    <w:rsid w:val="00D76F8B"/>
    <w:rsid w:val="00D77CDA"/>
    <w:rsid w:val="00D802A7"/>
    <w:rsid w:val="00D806D1"/>
    <w:rsid w:val="00D8313A"/>
    <w:rsid w:val="00D8367E"/>
    <w:rsid w:val="00D836C2"/>
    <w:rsid w:val="00D83E37"/>
    <w:rsid w:val="00D8535E"/>
    <w:rsid w:val="00D85533"/>
    <w:rsid w:val="00D85E56"/>
    <w:rsid w:val="00D86C65"/>
    <w:rsid w:val="00D875E4"/>
    <w:rsid w:val="00D91B5B"/>
    <w:rsid w:val="00D91FC8"/>
    <w:rsid w:val="00D92340"/>
    <w:rsid w:val="00D92911"/>
    <w:rsid w:val="00D93AA0"/>
    <w:rsid w:val="00D93C78"/>
    <w:rsid w:val="00D94171"/>
    <w:rsid w:val="00D95FE9"/>
    <w:rsid w:val="00D97C2A"/>
    <w:rsid w:val="00DA09F3"/>
    <w:rsid w:val="00DA4224"/>
    <w:rsid w:val="00DA4A04"/>
    <w:rsid w:val="00DA5F8F"/>
    <w:rsid w:val="00DA6665"/>
    <w:rsid w:val="00DA76B4"/>
    <w:rsid w:val="00DA76C5"/>
    <w:rsid w:val="00DB0A7F"/>
    <w:rsid w:val="00DB0CBD"/>
    <w:rsid w:val="00DB0D7A"/>
    <w:rsid w:val="00DB0EDD"/>
    <w:rsid w:val="00DB117D"/>
    <w:rsid w:val="00DB11C6"/>
    <w:rsid w:val="00DB1979"/>
    <w:rsid w:val="00DB1D17"/>
    <w:rsid w:val="00DB3A49"/>
    <w:rsid w:val="00DB4315"/>
    <w:rsid w:val="00DB4CD4"/>
    <w:rsid w:val="00DB53E7"/>
    <w:rsid w:val="00DB55DB"/>
    <w:rsid w:val="00DB6B21"/>
    <w:rsid w:val="00DB7085"/>
    <w:rsid w:val="00DB732A"/>
    <w:rsid w:val="00DC26E7"/>
    <w:rsid w:val="00DC353A"/>
    <w:rsid w:val="00DC3CF7"/>
    <w:rsid w:val="00DC4190"/>
    <w:rsid w:val="00DC4371"/>
    <w:rsid w:val="00DC5330"/>
    <w:rsid w:val="00DC6465"/>
    <w:rsid w:val="00DC69B2"/>
    <w:rsid w:val="00DC7CB1"/>
    <w:rsid w:val="00DD0708"/>
    <w:rsid w:val="00DD22E0"/>
    <w:rsid w:val="00DD2C4A"/>
    <w:rsid w:val="00DD32FE"/>
    <w:rsid w:val="00DD3C2B"/>
    <w:rsid w:val="00DD487B"/>
    <w:rsid w:val="00DD578F"/>
    <w:rsid w:val="00DD5F44"/>
    <w:rsid w:val="00DD7181"/>
    <w:rsid w:val="00DD7B8B"/>
    <w:rsid w:val="00DE135D"/>
    <w:rsid w:val="00DE1978"/>
    <w:rsid w:val="00DE2202"/>
    <w:rsid w:val="00DE37CB"/>
    <w:rsid w:val="00DE3D2B"/>
    <w:rsid w:val="00DE46FA"/>
    <w:rsid w:val="00DE483B"/>
    <w:rsid w:val="00DE5A09"/>
    <w:rsid w:val="00DE77F2"/>
    <w:rsid w:val="00DF0648"/>
    <w:rsid w:val="00DF21BB"/>
    <w:rsid w:val="00DF2585"/>
    <w:rsid w:val="00DF2667"/>
    <w:rsid w:val="00DF32D6"/>
    <w:rsid w:val="00DF338E"/>
    <w:rsid w:val="00DF4069"/>
    <w:rsid w:val="00DF40EE"/>
    <w:rsid w:val="00DF444B"/>
    <w:rsid w:val="00DF4927"/>
    <w:rsid w:val="00DF4E41"/>
    <w:rsid w:val="00DF62B4"/>
    <w:rsid w:val="00DF6414"/>
    <w:rsid w:val="00E009AC"/>
    <w:rsid w:val="00E00E36"/>
    <w:rsid w:val="00E024FB"/>
    <w:rsid w:val="00E035FD"/>
    <w:rsid w:val="00E039F3"/>
    <w:rsid w:val="00E04143"/>
    <w:rsid w:val="00E04203"/>
    <w:rsid w:val="00E053F5"/>
    <w:rsid w:val="00E060E5"/>
    <w:rsid w:val="00E078C6"/>
    <w:rsid w:val="00E07BB3"/>
    <w:rsid w:val="00E1038E"/>
    <w:rsid w:val="00E10FAC"/>
    <w:rsid w:val="00E11033"/>
    <w:rsid w:val="00E11F72"/>
    <w:rsid w:val="00E12442"/>
    <w:rsid w:val="00E139F7"/>
    <w:rsid w:val="00E148BC"/>
    <w:rsid w:val="00E14A96"/>
    <w:rsid w:val="00E155BC"/>
    <w:rsid w:val="00E16DDD"/>
    <w:rsid w:val="00E20EC1"/>
    <w:rsid w:val="00E213B8"/>
    <w:rsid w:val="00E23A3A"/>
    <w:rsid w:val="00E24803"/>
    <w:rsid w:val="00E25E72"/>
    <w:rsid w:val="00E275BA"/>
    <w:rsid w:val="00E27CD9"/>
    <w:rsid w:val="00E303FB"/>
    <w:rsid w:val="00E32C8F"/>
    <w:rsid w:val="00E32CF6"/>
    <w:rsid w:val="00E33684"/>
    <w:rsid w:val="00E339AD"/>
    <w:rsid w:val="00E3524C"/>
    <w:rsid w:val="00E3788B"/>
    <w:rsid w:val="00E41DD5"/>
    <w:rsid w:val="00E41E45"/>
    <w:rsid w:val="00E43B08"/>
    <w:rsid w:val="00E43F27"/>
    <w:rsid w:val="00E44249"/>
    <w:rsid w:val="00E44AF8"/>
    <w:rsid w:val="00E45F02"/>
    <w:rsid w:val="00E46558"/>
    <w:rsid w:val="00E465A1"/>
    <w:rsid w:val="00E50D09"/>
    <w:rsid w:val="00E537C3"/>
    <w:rsid w:val="00E555DD"/>
    <w:rsid w:val="00E55F14"/>
    <w:rsid w:val="00E5627E"/>
    <w:rsid w:val="00E5684F"/>
    <w:rsid w:val="00E604C1"/>
    <w:rsid w:val="00E616E3"/>
    <w:rsid w:val="00E61992"/>
    <w:rsid w:val="00E61AF1"/>
    <w:rsid w:val="00E620F9"/>
    <w:rsid w:val="00E620FD"/>
    <w:rsid w:val="00E62287"/>
    <w:rsid w:val="00E636A4"/>
    <w:rsid w:val="00E63C31"/>
    <w:rsid w:val="00E713C5"/>
    <w:rsid w:val="00E71E57"/>
    <w:rsid w:val="00E73647"/>
    <w:rsid w:val="00E73B37"/>
    <w:rsid w:val="00E7423D"/>
    <w:rsid w:val="00E7438E"/>
    <w:rsid w:val="00E76438"/>
    <w:rsid w:val="00E76465"/>
    <w:rsid w:val="00E77D23"/>
    <w:rsid w:val="00E80967"/>
    <w:rsid w:val="00E81F55"/>
    <w:rsid w:val="00E83022"/>
    <w:rsid w:val="00E845B4"/>
    <w:rsid w:val="00E84649"/>
    <w:rsid w:val="00E8504A"/>
    <w:rsid w:val="00E86521"/>
    <w:rsid w:val="00E86C8C"/>
    <w:rsid w:val="00E8781A"/>
    <w:rsid w:val="00E91F2F"/>
    <w:rsid w:val="00E92861"/>
    <w:rsid w:val="00E92DE5"/>
    <w:rsid w:val="00E93A65"/>
    <w:rsid w:val="00E975D2"/>
    <w:rsid w:val="00EA0BB5"/>
    <w:rsid w:val="00EA0C84"/>
    <w:rsid w:val="00EA1DAB"/>
    <w:rsid w:val="00EA2231"/>
    <w:rsid w:val="00EA2A8D"/>
    <w:rsid w:val="00EA4C62"/>
    <w:rsid w:val="00EA6801"/>
    <w:rsid w:val="00EA7A96"/>
    <w:rsid w:val="00EB2002"/>
    <w:rsid w:val="00EB348C"/>
    <w:rsid w:val="00EB357C"/>
    <w:rsid w:val="00EB485E"/>
    <w:rsid w:val="00EB500E"/>
    <w:rsid w:val="00EB538B"/>
    <w:rsid w:val="00EB7199"/>
    <w:rsid w:val="00EB774E"/>
    <w:rsid w:val="00EB7DE9"/>
    <w:rsid w:val="00EC0B8B"/>
    <w:rsid w:val="00EC1071"/>
    <w:rsid w:val="00EC1F99"/>
    <w:rsid w:val="00EC3590"/>
    <w:rsid w:val="00EC39C1"/>
    <w:rsid w:val="00EC4AE7"/>
    <w:rsid w:val="00EC5F9C"/>
    <w:rsid w:val="00ED0EDC"/>
    <w:rsid w:val="00ED1F9A"/>
    <w:rsid w:val="00ED216B"/>
    <w:rsid w:val="00ED246E"/>
    <w:rsid w:val="00ED249C"/>
    <w:rsid w:val="00ED47AA"/>
    <w:rsid w:val="00ED4F14"/>
    <w:rsid w:val="00ED4F30"/>
    <w:rsid w:val="00ED6460"/>
    <w:rsid w:val="00ED6565"/>
    <w:rsid w:val="00ED6DEF"/>
    <w:rsid w:val="00ED6F58"/>
    <w:rsid w:val="00ED77C0"/>
    <w:rsid w:val="00ED78C6"/>
    <w:rsid w:val="00ED7C47"/>
    <w:rsid w:val="00EE0B54"/>
    <w:rsid w:val="00EE1606"/>
    <w:rsid w:val="00EE1AB3"/>
    <w:rsid w:val="00EE2ABD"/>
    <w:rsid w:val="00EE3171"/>
    <w:rsid w:val="00EE3301"/>
    <w:rsid w:val="00EE404A"/>
    <w:rsid w:val="00EE4860"/>
    <w:rsid w:val="00EE7090"/>
    <w:rsid w:val="00EE7A56"/>
    <w:rsid w:val="00EE7E8B"/>
    <w:rsid w:val="00EF1290"/>
    <w:rsid w:val="00EF1313"/>
    <w:rsid w:val="00EF22CD"/>
    <w:rsid w:val="00EF314B"/>
    <w:rsid w:val="00EF399A"/>
    <w:rsid w:val="00EF4442"/>
    <w:rsid w:val="00EF4655"/>
    <w:rsid w:val="00EF5DA9"/>
    <w:rsid w:val="00EF6F08"/>
    <w:rsid w:val="00EF7E4C"/>
    <w:rsid w:val="00F00783"/>
    <w:rsid w:val="00F059EA"/>
    <w:rsid w:val="00F07567"/>
    <w:rsid w:val="00F109E1"/>
    <w:rsid w:val="00F109EA"/>
    <w:rsid w:val="00F10F4F"/>
    <w:rsid w:val="00F11EAB"/>
    <w:rsid w:val="00F13227"/>
    <w:rsid w:val="00F13E58"/>
    <w:rsid w:val="00F13EFC"/>
    <w:rsid w:val="00F15D3E"/>
    <w:rsid w:val="00F16582"/>
    <w:rsid w:val="00F20D83"/>
    <w:rsid w:val="00F211D5"/>
    <w:rsid w:val="00F219AF"/>
    <w:rsid w:val="00F21B4B"/>
    <w:rsid w:val="00F228AC"/>
    <w:rsid w:val="00F232F9"/>
    <w:rsid w:val="00F24A91"/>
    <w:rsid w:val="00F24D2A"/>
    <w:rsid w:val="00F24D59"/>
    <w:rsid w:val="00F25737"/>
    <w:rsid w:val="00F25D44"/>
    <w:rsid w:val="00F25D89"/>
    <w:rsid w:val="00F27CC3"/>
    <w:rsid w:val="00F30494"/>
    <w:rsid w:val="00F31296"/>
    <w:rsid w:val="00F34C38"/>
    <w:rsid w:val="00F35064"/>
    <w:rsid w:val="00F356F7"/>
    <w:rsid w:val="00F357C0"/>
    <w:rsid w:val="00F35D1B"/>
    <w:rsid w:val="00F366EA"/>
    <w:rsid w:val="00F37B1B"/>
    <w:rsid w:val="00F37CE2"/>
    <w:rsid w:val="00F41100"/>
    <w:rsid w:val="00F418D7"/>
    <w:rsid w:val="00F41D9D"/>
    <w:rsid w:val="00F41E89"/>
    <w:rsid w:val="00F42662"/>
    <w:rsid w:val="00F42CFC"/>
    <w:rsid w:val="00F43823"/>
    <w:rsid w:val="00F47D3E"/>
    <w:rsid w:val="00F5249E"/>
    <w:rsid w:val="00F52626"/>
    <w:rsid w:val="00F5311E"/>
    <w:rsid w:val="00F55D1D"/>
    <w:rsid w:val="00F55DE2"/>
    <w:rsid w:val="00F56441"/>
    <w:rsid w:val="00F565F2"/>
    <w:rsid w:val="00F56F51"/>
    <w:rsid w:val="00F57C83"/>
    <w:rsid w:val="00F6105C"/>
    <w:rsid w:val="00F63366"/>
    <w:rsid w:val="00F6483A"/>
    <w:rsid w:val="00F64CD0"/>
    <w:rsid w:val="00F6553D"/>
    <w:rsid w:val="00F66821"/>
    <w:rsid w:val="00F70870"/>
    <w:rsid w:val="00F70D31"/>
    <w:rsid w:val="00F72647"/>
    <w:rsid w:val="00F72EF8"/>
    <w:rsid w:val="00F73452"/>
    <w:rsid w:val="00F73BC2"/>
    <w:rsid w:val="00F744B4"/>
    <w:rsid w:val="00F748DA"/>
    <w:rsid w:val="00F7754D"/>
    <w:rsid w:val="00F77BDB"/>
    <w:rsid w:val="00F83150"/>
    <w:rsid w:val="00F842C6"/>
    <w:rsid w:val="00F850A1"/>
    <w:rsid w:val="00F85C0A"/>
    <w:rsid w:val="00F85D65"/>
    <w:rsid w:val="00F86146"/>
    <w:rsid w:val="00F87B8D"/>
    <w:rsid w:val="00F91085"/>
    <w:rsid w:val="00F91AD2"/>
    <w:rsid w:val="00F93812"/>
    <w:rsid w:val="00F9583A"/>
    <w:rsid w:val="00F96515"/>
    <w:rsid w:val="00F96960"/>
    <w:rsid w:val="00F972A3"/>
    <w:rsid w:val="00F97C47"/>
    <w:rsid w:val="00FA043A"/>
    <w:rsid w:val="00FA1AA7"/>
    <w:rsid w:val="00FA2945"/>
    <w:rsid w:val="00FA44BB"/>
    <w:rsid w:val="00FA5D07"/>
    <w:rsid w:val="00FA5F33"/>
    <w:rsid w:val="00FA5F50"/>
    <w:rsid w:val="00FB0944"/>
    <w:rsid w:val="00FB0A46"/>
    <w:rsid w:val="00FB1E23"/>
    <w:rsid w:val="00FB4655"/>
    <w:rsid w:val="00FB497D"/>
    <w:rsid w:val="00FB4FE0"/>
    <w:rsid w:val="00FB58AC"/>
    <w:rsid w:val="00FB6EBA"/>
    <w:rsid w:val="00FB7D74"/>
    <w:rsid w:val="00FC1334"/>
    <w:rsid w:val="00FC165D"/>
    <w:rsid w:val="00FC1748"/>
    <w:rsid w:val="00FC19B6"/>
    <w:rsid w:val="00FC3316"/>
    <w:rsid w:val="00FC4737"/>
    <w:rsid w:val="00FC59CC"/>
    <w:rsid w:val="00FC765B"/>
    <w:rsid w:val="00FD1319"/>
    <w:rsid w:val="00FD1473"/>
    <w:rsid w:val="00FD14F2"/>
    <w:rsid w:val="00FD1DE6"/>
    <w:rsid w:val="00FD251E"/>
    <w:rsid w:val="00FD2903"/>
    <w:rsid w:val="00FD2C90"/>
    <w:rsid w:val="00FD5B9D"/>
    <w:rsid w:val="00FD60EE"/>
    <w:rsid w:val="00FD79CD"/>
    <w:rsid w:val="00FE07FF"/>
    <w:rsid w:val="00FE2083"/>
    <w:rsid w:val="00FE2EAA"/>
    <w:rsid w:val="00FE36A2"/>
    <w:rsid w:val="00FE4910"/>
    <w:rsid w:val="00FE4B12"/>
    <w:rsid w:val="00FE5007"/>
    <w:rsid w:val="00FE5F07"/>
    <w:rsid w:val="00FE6EFA"/>
    <w:rsid w:val="00FF0C66"/>
    <w:rsid w:val="00FF0E42"/>
    <w:rsid w:val="00FF1C59"/>
    <w:rsid w:val="00FF22B8"/>
    <w:rsid w:val="00FF2AE3"/>
    <w:rsid w:val="00FF36D1"/>
    <w:rsid w:val="00FF3D91"/>
    <w:rsid w:val="00FF3EC1"/>
    <w:rsid w:val="00FF462D"/>
    <w:rsid w:val="00FF4D1C"/>
    <w:rsid w:val="00FF56F1"/>
    <w:rsid w:val="00FF582A"/>
    <w:rsid w:val="00FF704D"/>
    <w:rsid w:val="00FF717A"/>
    <w:rsid w:val="00FF7880"/>
    <w:rsid w:val="4341BA37"/>
    <w:rsid w:val="6571FF9D"/>
    <w:rsid w:val="6B0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B7924"/>
  <w15:docId w15:val="{E0B1F3B8-2DC6-4A72-9C1B-5D59D32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4F1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34B"/>
    <w:pPr>
      <w:keepNext/>
      <w:keepLines/>
      <w:spacing w:after="60"/>
      <w:outlineLvl w:val="1"/>
    </w:pPr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34B"/>
    <w:pPr>
      <w:keepNext/>
      <w:keepLines/>
      <w:outlineLvl w:val="2"/>
    </w:pPr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C14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A0005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8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6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44F1"/>
    <w:rPr>
      <w:rFonts w:ascii="Arial" w:eastAsiaTheme="majorEastAsia" w:hAnsi="Arial" w:cstheme="majorBidi"/>
      <w:b/>
      <w:bCs/>
      <w:color w:val="A00054"/>
      <w:sz w:val="32"/>
      <w:szCs w:val="28"/>
    </w:rPr>
  </w:style>
  <w:style w:type="paragraph" w:styleId="ListParagraph">
    <w:name w:val="List Paragraph"/>
    <w:basedOn w:val="Normal"/>
    <w:uiPriority w:val="34"/>
    <w:qFormat/>
    <w:rsid w:val="00281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134B"/>
    <w:rPr>
      <w:rFonts w:ascii="Arial" w:eastAsiaTheme="majorEastAsia" w:hAnsi="Arial" w:cstheme="majorBidi"/>
      <w:b/>
      <w:bCs/>
      <w:color w:val="A00054"/>
      <w:sz w:val="26"/>
      <w:szCs w:val="26"/>
      <w:u w:val="single"/>
    </w:rPr>
  </w:style>
  <w:style w:type="table" w:styleId="TableGrid">
    <w:name w:val="Table Grid"/>
    <w:basedOn w:val="TableNormal"/>
    <w:uiPriority w:val="59"/>
    <w:rsid w:val="004C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2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8134B"/>
    <w:rPr>
      <w:rFonts w:ascii="Arial" w:eastAsiaTheme="majorEastAsia" w:hAnsi="Arial" w:cstheme="majorBidi"/>
      <w:b/>
      <w:bCs/>
      <w:i/>
      <w:color w:val="A0005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3567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E1B2B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7307B"/>
    <w:pPr>
      <w:tabs>
        <w:tab w:val="left" w:pos="1134"/>
        <w:tab w:val="right" w:leader="dot" w:pos="9639"/>
      </w:tabs>
      <w:spacing w:before="120" w:after="120"/>
      <w:ind w:left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567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5674"/>
    <w:rPr>
      <w:color w:val="0000FF" w:themeColor="hyperlink"/>
      <w:u w:val="single"/>
    </w:rPr>
  </w:style>
  <w:style w:type="paragraph" w:customStyle="1" w:styleId="Default">
    <w:name w:val="Default"/>
    <w:rsid w:val="00C97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E03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65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E7"/>
  </w:style>
  <w:style w:type="paragraph" w:styleId="Footer">
    <w:name w:val="footer"/>
    <w:basedOn w:val="Normal"/>
    <w:link w:val="FooterChar"/>
    <w:uiPriority w:val="99"/>
    <w:unhideWhenUsed/>
    <w:rsid w:val="0065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E7"/>
  </w:style>
  <w:style w:type="paragraph" w:styleId="Quote">
    <w:name w:val="Quote"/>
    <w:basedOn w:val="Normal"/>
    <w:next w:val="Normal"/>
    <w:link w:val="QuoteChar"/>
    <w:uiPriority w:val="29"/>
    <w:qFormat/>
    <w:rsid w:val="00F24A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A91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B76F1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F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F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F1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77C14"/>
    <w:rPr>
      <w:rFonts w:ascii="Arial" w:eastAsiaTheme="majorEastAsia" w:hAnsi="Arial" w:cstheme="majorBidi"/>
      <w:b/>
      <w:bCs/>
      <w:i/>
      <w:iCs/>
      <w:color w:val="A00054"/>
    </w:rPr>
  </w:style>
  <w:style w:type="character" w:styleId="Strong">
    <w:name w:val="Strong"/>
    <w:basedOn w:val="DefaultParagraphFont"/>
    <w:uiPriority w:val="22"/>
    <w:qFormat/>
    <w:rsid w:val="009C745C"/>
    <w:rPr>
      <w:b/>
      <w:bCs/>
    </w:rPr>
  </w:style>
  <w:style w:type="paragraph" w:styleId="NoSpacing">
    <w:name w:val="No Spacing"/>
    <w:uiPriority w:val="1"/>
    <w:qFormat/>
    <w:rsid w:val="00817E39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F228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E00E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5F9C"/>
    <w:pPr>
      <w:spacing w:after="0" w:line="240" w:lineRule="auto"/>
    </w:pPr>
  </w:style>
  <w:style w:type="paragraph" w:customStyle="1" w:styleId="Reportcovertitle">
    <w:name w:val="Report cover title"/>
    <w:basedOn w:val="Normal"/>
    <w:qFormat/>
    <w:rsid w:val="00A3465D"/>
    <w:pPr>
      <w:spacing w:before="1200" w:line="276" w:lineRule="auto"/>
    </w:pPr>
    <w:rPr>
      <w:rFonts w:ascii="Arial" w:eastAsiaTheme="minorEastAsia" w:hAnsi="Arial"/>
      <w:b/>
      <w:color w:val="A00054"/>
      <w:sz w:val="64"/>
      <w:szCs w:val="72"/>
    </w:rPr>
  </w:style>
  <w:style w:type="table" w:customStyle="1" w:styleId="TableGrid21">
    <w:name w:val="Table Grid21"/>
    <w:basedOn w:val="TableNormal"/>
    <w:next w:val="TableGrid"/>
    <w:uiPriority w:val="39"/>
    <w:rsid w:val="009375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21B4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D5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4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49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0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2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4108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eef1c-620d-4dfd-a54f-3f3982c9a195">
      <UserInfo>
        <DisplayName>Katie Reygate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F1F672-FCDE-4569-B656-A60B0950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63108-E709-42E6-9274-A9E35516A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73D65-A986-403D-96A6-ABF911A45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CB1E1-23EA-4019-A7F6-990815B8842E}">
  <ds:schemaRefs>
    <ds:schemaRef ds:uri="http://schemas.microsoft.com/office/2006/metadata/properties"/>
    <ds:schemaRef ds:uri="http://schemas.microsoft.com/office/infopath/2007/PartnerControls"/>
    <ds:schemaRef ds:uri="be9eef1c-620d-4dfd-a54f-3f3982c9a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5380</CharactersWithSpaces>
  <SharedDoc>false</SharedDoc>
  <HLinks>
    <vt:vector size="78" baseType="variant">
      <vt:variant>
        <vt:i4>2359402</vt:i4>
      </vt:variant>
      <vt:variant>
        <vt:i4>69</vt:i4>
      </vt:variant>
      <vt:variant>
        <vt:i4>0</vt:i4>
      </vt:variant>
      <vt:variant>
        <vt:i4>5</vt:i4>
      </vt:variant>
      <vt:variant>
        <vt:lpwstr>https://www.rpharms.com/resources/frameworks/foundation-pharmacy-framework-fpf</vt:lpwstr>
      </vt:variant>
      <vt:variant>
        <vt:lpwstr/>
      </vt:variant>
      <vt:variant>
        <vt:i4>6946853</vt:i4>
      </vt:variant>
      <vt:variant>
        <vt:i4>66</vt:i4>
      </vt:variant>
      <vt:variant>
        <vt:i4>0</vt:i4>
      </vt:variant>
      <vt:variant>
        <vt:i4>5</vt:i4>
      </vt:variant>
      <vt:variant>
        <vt:lpwstr>https://www.lasepharmacy.hee.nhs.uk/foundation-1/lase-legacy-foundation-programme/</vt:lpwstr>
      </vt:variant>
      <vt:variant>
        <vt:lpwstr/>
      </vt:variant>
      <vt:variant>
        <vt:i4>4456489</vt:i4>
      </vt:variant>
      <vt:variant>
        <vt:i4>63</vt:i4>
      </vt:variant>
      <vt:variant>
        <vt:i4>0</vt:i4>
      </vt:variant>
      <vt:variant>
        <vt:i4>5</vt:i4>
      </vt:variant>
      <vt:variant>
        <vt:lpwstr>mailto:lasepharmacy@hee.nhs.uk</vt:lpwstr>
      </vt:variant>
      <vt:variant>
        <vt:lpwstr/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_Toc49343069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_Toc49343068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_Toc49343067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_Toc49343066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_Toc49343065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_Toc49343064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_Toc49343063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_Toc49343062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_Toc49343061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_Toc49343060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Reygate</dc:creator>
  <cp:keywords/>
  <cp:lastModifiedBy>Wendi Lee</cp:lastModifiedBy>
  <cp:revision>3</cp:revision>
  <cp:lastPrinted>2016-12-21T00:46:00Z</cp:lastPrinted>
  <dcterms:created xsi:type="dcterms:W3CDTF">2020-09-03T13:07:00Z</dcterms:created>
  <dcterms:modified xsi:type="dcterms:W3CDTF">2020-09-03T13:08:00Z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